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2B002" w14:textId="13617AAD" w:rsidR="009A3539" w:rsidRPr="001122EB" w:rsidRDefault="652F18C7" w:rsidP="6381CD81">
      <w:pPr>
        <w:pStyle w:val="Heading1"/>
        <w:rPr>
          <w:rFonts w:asciiTheme="minorHAnsi" w:hAnsiTheme="minorHAnsi" w:cstheme="minorHAnsi"/>
          <w:b/>
          <w:bCs/>
          <w:color w:val="004282"/>
        </w:rPr>
      </w:pPr>
      <w:r w:rsidRPr="001122EB">
        <w:rPr>
          <w:rFonts w:asciiTheme="minorHAnsi" w:hAnsiTheme="minorHAnsi" w:cstheme="minorHAnsi"/>
          <w:b/>
          <w:bCs/>
          <w:color w:val="004282"/>
        </w:rPr>
        <w:t>Sample Activity Descriptions</w:t>
      </w:r>
    </w:p>
    <w:p w14:paraId="1FC3B927" w14:textId="590618C0" w:rsidR="009A3539" w:rsidRPr="009A3539" w:rsidRDefault="652F18C7" w:rsidP="6381CD81">
      <w:pPr>
        <w:spacing w:before="240" w:after="240"/>
      </w:pPr>
      <w:r w:rsidRPr="6381CD81">
        <w:rPr>
          <w:rFonts w:ascii="Calibri" w:eastAsia="Calibri" w:hAnsi="Calibri" w:cs="Calibri"/>
          <w:i/>
          <w:iCs/>
          <w:sz w:val="24"/>
          <w:szCs w:val="24"/>
        </w:rPr>
        <w:t>Max 1,500 characters per description.</w:t>
      </w:r>
    </w:p>
    <w:p w14:paraId="5C80C583" w14:textId="09D6E73A" w:rsidR="009A3539" w:rsidRPr="001122EB" w:rsidRDefault="652F18C7" w:rsidP="6381CD81">
      <w:pPr>
        <w:pStyle w:val="Heading3"/>
        <w:rPr>
          <w:b/>
          <w:bCs/>
          <w:color w:val="0093D0"/>
        </w:rPr>
      </w:pPr>
      <w:r w:rsidRPr="001122EB">
        <w:rPr>
          <w:b/>
          <w:bCs/>
          <w:color w:val="0093D0"/>
        </w:rPr>
        <w:t>Sample 1: Organizational Capacity Building (Indirect Services)</w:t>
      </w:r>
    </w:p>
    <w:p w14:paraId="78588303" w14:textId="69A87961"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Activity Name</w:t>
      </w:r>
    </w:p>
    <w:p w14:paraId="2FA69E2F" w14:textId="68BAA4F7" w:rsidR="009A3539" w:rsidRPr="009A3539" w:rsidRDefault="652F18C7" w:rsidP="6381CD81">
      <w:pPr>
        <w:spacing w:before="240" w:after="240"/>
      </w:pPr>
      <w:r w:rsidRPr="6381CD81">
        <w:rPr>
          <w:rFonts w:ascii="Calibri" w:eastAsia="Calibri" w:hAnsi="Calibri" w:cs="Calibri"/>
          <w:sz w:val="24"/>
          <w:szCs w:val="24"/>
        </w:rPr>
        <w:t>Strengthening Financial Systems and Governance Readiness</w:t>
      </w:r>
    </w:p>
    <w:p w14:paraId="0B82381D" w14:textId="2F9DCEBB"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Activity Description</w:t>
      </w:r>
    </w:p>
    <w:p w14:paraId="30677237" w14:textId="18AB667A" w:rsidR="009A3539" w:rsidRPr="009A3539" w:rsidRDefault="652F18C7" w:rsidP="6381CD81">
      <w:pPr>
        <w:spacing w:before="240" w:after="240"/>
      </w:pPr>
      <w:r w:rsidRPr="6381CD81">
        <w:rPr>
          <w:rFonts w:ascii="Calibri" w:eastAsia="Calibri" w:hAnsi="Calibri" w:cs="Calibri"/>
          <w:sz w:val="24"/>
          <w:szCs w:val="24"/>
        </w:rPr>
        <w:t>This activity focuses on strengthening our organization’s internal financial and governance systems to improve accountability, sustainability</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funding readiness. We will work with a financial consultant to assess our current bookkeeping and reporting practices, set up an appropriate accounting system</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develop clear financial procedures. Board or leadership members will receive training </w:t>
      </w:r>
      <w:proofErr w:type="gramStart"/>
      <w:r w:rsidRPr="6381CD81">
        <w:rPr>
          <w:rFonts w:ascii="Calibri" w:eastAsia="Calibri" w:hAnsi="Calibri" w:cs="Calibri"/>
          <w:sz w:val="24"/>
          <w:szCs w:val="24"/>
        </w:rPr>
        <w:t>on</w:t>
      </w:r>
      <w:proofErr w:type="gramEnd"/>
      <w:r w:rsidRPr="6381CD81">
        <w:rPr>
          <w:rFonts w:ascii="Calibri" w:eastAsia="Calibri" w:hAnsi="Calibri" w:cs="Calibri"/>
          <w:sz w:val="24"/>
          <w:szCs w:val="24"/>
        </w:rPr>
        <w:t xml:space="preserve"> financial oversight, budgeting</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reporting responsibilities. These activities will strengthen internal controls, improve decision-making</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ensure the organization is better prepared to manage public funding and future grants.</w:t>
      </w:r>
    </w:p>
    <w:p w14:paraId="3F7F14F0" w14:textId="68A7E3EF"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Timeline</w:t>
      </w:r>
    </w:p>
    <w:p w14:paraId="4EB706CC" w14:textId="4C5CE10F" w:rsidR="009A3539" w:rsidRPr="009A3539" w:rsidRDefault="652F18C7" w:rsidP="6381CD81">
      <w:pPr>
        <w:pStyle w:val="ListParagraph"/>
        <w:numPr>
          <w:ilvl w:val="0"/>
          <w:numId w:val="9"/>
        </w:numPr>
        <w:spacing w:before="240" w:after="240"/>
        <w:rPr>
          <w:rFonts w:ascii="Calibri" w:eastAsia="Calibri" w:hAnsi="Calibri" w:cs="Calibri"/>
          <w:sz w:val="24"/>
          <w:szCs w:val="24"/>
        </w:rPr>
      </w:pPr>
      <w:r w:rsidRPr="6381CD81">
        <w:rPr>
          <w:rFonts w:ascii="Calibri" w:eastAsia="Calibri" w:hAnsi="Calibri" w:cs="Calibri"/>
          <w:sz w:val="24"/>
          <w:szCs w:val="24"/>
        </w:rPr>
        <w:t>Month 1: Financial systems review and needs assessment</w:t>
      </w:r>
    </w:p>
    <w:p w14:paraId="13927380" w14:textId="45044B54" w:rsidR="009A3539" w:rsidRPr="009A3539" w:rsidRDefault="652F18C7" w:rsidP="6381CD81">
      <w:pPr>
        <w:pStyle w:val="ListParagraph"/>
        <w:numPr>
          <w:ilvl w:val="0"/>
          <w:numId w:val="9"/>
        </w:numPr>
        <w:spacing w:before="240" w:after="240"/>
        <w:rPr>
          <w:rFonts w:ascii="Calibri" w:eastAsia="Calibri" w:hAnsi="Calibri" w:cs="Calibri"/>
          <w:sz w:val="24"/>
          <w:szCs w:val="24"/>
        </w:rPr>
      </w:pPr>
      <w:r w:rsidRPr="6381CD81">
        <w:rPr>
          <w:rFonts w:ascii="Calibri" w:eastAsia="Calibri" w:hAnsi="Calibri" w:cs="Calibri"/>
          <w:sz w:val="24"/>
          <w:szCs w:val="24"/>
        </w:rPr>
        <w:t xml:space="preserve">Month 2: Accounting system </w:t>
      </w:r>
      <w:proofErr w:type="gramStart"/>
      <w:r w:rsidRPr="6381CD81">
        <w:rPr>
          <w:rFonts w:ascii="Calibri" w:eastAsia="Calibri" w:hAnsi="Calibri" w:cs="Calibri"/>
          <w:sz w:val="24"/>
          <w:szCs w:val="24"/>
        </w:rPr>
        <w:t>setup</w:t>
      </w:r>
      <w:proofErr w:type="gramEnd"/>
      <w:r w:rsidRPr="6381CD81">
        <w:rPr>
          <w:rFonts w:ascii="Calibri" w:eastAsia="Calibri" w:hAnsi="Calibri" w:cs="Calibri"/>
          <w:sz w:val="24"/>
          <w:szCs w:val="24"/>
        </w:rPr>
        <w:t xml:space="preserve"> and staff training</w:t>
      </w:r>
    </w:p>
    <w:p w14:paraId="77D5F565" w14:textId="59973E36" w:rsidR="009A3539" w:rsidRPr="009A3539" w:rsidRDefault="652F18C7" w:rsidP="6381CD81">
      <w:pPr>
        <w:pStyle w:val="ListParagraph"/>
        <w:numPr>
          <w:ilvl w:val="0"/>
          <w:numId w:val="9"/>
        </w:numPr>
        <w:spacing w:before="240" w:after="240"/>
        <w:rPr>
          <w:rFonts w:ascii="Calibri" w:eastAsia="Calibri" w:hAnsi="Calibri" w:cs="Calibri"/>
          <w:sz w:val="24"/>
          <w:szCs w:val="24"/>
        </w:rPr>
      </w:pPr>
      <w:r w:rsidRPr="6381CD81">
        <w:rPr>
          <w:rFonts w:ascii="Calibri" w:eastAsia="Calibri" w:hAnsi="Calibri" w:cs="Calibri"/>
          <w:sz w:val="24"/>
          <w:szCs w:val="24"/>
        </w:rPr>
        <w:t>Month 3: Governance and financial oversight training; final documentation</w:t>
      </w:r>
    </w:p>
    <w:p w14:paraId="53E569D3" w14:textId="0085D001"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How this activity will lead to improved service delivery and/or newcomer outcomes</w:t>
      </w:r>
    </w:p>
    <w:p w14:paraId="4D3723E6" w14:textId="1507E0D3" w:rsidR="009A3539" w:rsidRPr="009A3539" w:rsidRDefault="652F18C7" w:rsidP="6381CD81">
      <w:pPr>
        <w:spacing w:before="240" w:after="240"/>
      </w:pPr>
      <w:r w:rsidRPr="6381CD81">
        <w:rPr>
          <w:rFonts w:ascii="Calibri" w:eastAsia="Calibri" w:hAnsi="Calibri" w:cs="Calibri"/>
          <w:sz w:val="24"/>
          <w:szCs w:val="24"/>
        </w:rPr>
        <w:t>While this activity does not directly serve clients, it strengthens the foundation of the organization. Improved financial systems and governance ensure funding is managed responsibly, reduce administrative risk</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allow staff to focus more time on community services. This increased stability supports consistent, high-quality service delivery for newcomers over time.</w:t>
      </w:r>
    </w:p>
    <w:p w14:paraId="0EB44DA7" w14:textId="0955344A"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lastRenderedPageBreak/>
        <w:t>Sample Budget / Related Expenses</w:t>
      </w:r>
    </w:p>
    <w:p w14:paraId="0D073525" w14:textId="540A0039" w:rsidR="009A3539" w:rsidRPr="009A3539" w:rsidRDefault="1C0B0C90" w:rsidP="6381CD81">
      <w:pPr>
        <w:rPr>
          <w:rFonts w:ascii="Calibri" w:eastAsia="Calibri" w:hAnsi="Calibri" w:cs="Calibri"/>
        </w:rPr>
      </w:pPr>
      <w:r w:rsidRPr="6381CD81">
        <w:rPr>
          <w:rFonts w:ascii="Calibri" w:eastAsia="Calibri" w:hAnsi="Calibri" w:cs="Calibri"/>
        </w:rPr>
        <w:t xml:space="preserve">This guide maps the sample costs to the specific categories in the </w:t>
      </w:r>
      <w:r w:rsidRPr="6381CD81">
        <w:rPr>
          <w:rFonts w:ascii="Calibri" w:eastAsia="Calibri" w:hAnsi="Calibri" w:cs="Calibri"/>
          <w:b/>
          <w:bCs/>
        </w:rPr>
        <w:t>BUILD BC-Yukon Budget</w:t>
      </w:r>
    </w:p>
    <w:tbl>
      <w:tblPr>
        <w:tblStyle w:val="TableGrid"/>
        <w:tblW w:w="0" w:type="auto"/>
        <w:tblLook w:val="06A0" w:firstRow="1" w:lastRow="0" w:firstColumn="1" w:lastColumn="0" w:noHBand="1" w:noVBand="1"/>
      </w:tblPr>
      <w:tblGrid>
        <w:gridCol w:w="3116"/>
        <w:gridCol w:w="3117"/>
        <w:gridCol w:w="3117"/>
      </w:tblGrid>
      <w:tr w:rsidR="6381CD81" w14:paraId="584BB8EC" w14:textId="77777777" w:rsidTr="001122EB">
        <w:trPr>
          <w:trHeight w:val="300"/>
        </w:trPr>
        <w:tc>
          <w:tcPr>
            <w:tcW w:w="3120" w:type="dxa"/>
            <w:shd w:val="clear" w:color="auto" w:fill="C2DFF1"/>
          </w:tcPr>
          <w:p w14:paraId="4612FA7C" w14:textId="78FF875D" w:rsidR="1C0B0C90" w:rsidRDefault="1C0B0C90" w:rsidP="6381CD81">
            <w:pPr>
              <w:rPr>
                <w:rFonts w:ascii="Calibri" w:eastAsia="Calibri" w:hAnsi="Calibri" w:cs="Calibri"/>
                <w:b/>
                <w:bCs/>
              </w:rPr>
            </w:pPr>
            <w:r w:rsidRPr="6381CD81">
              <w:rPr>
                <w:rFonts w:ascii="Calibri" w:eastAsia="Calibri" w:hAnsi="Calibri" w:cs="Calibri"/>
                <w:b/>
                <w:bCs/>
              </w:rPr>
              <w:t>Expense Item</w:t>
            </w:r>
          </w:p>
        </w:tc>
        <w:tc>
          <w:tcPr>
            <w:tcW w:w="3120" w:type="dxa"/>
            <w:shd w:val="clear" w:color="auto" w:fill="C2DFF1"/>
          </w:tcPr>
          <w:p w14:paraId="4C794342" w14:textId="3D4B252C" w:rsidR="1C0B0C90" w:rsidRDefault="1C0B0C90" w:rsidP="6381CD81">
            <w:pPr>
              <w:rPr>
                <w:rFonts w:ascii="Calibri" w:eastAsia="Calibri" w:hAnsi="Calibri" w:cs="Calibri"/>
                <w:b/>
                <w:bCs/>
              </w:rPr>
            </w:pPr>
            <w:r w:rsidRPr="6381CD81">
              <w:rPr>
                <w:rFonts w:ascii="Calibri" w:eastAsia="Calibri" w:hAnsi="Calibri" w:cs="Calibri"/>
                <w:b/>
                <w:bCs/>
              </w:rPr>
              <w:t>IRCC Budget Category</w:t>
            </w:r>
          </w:p>
        </w:tc>
        <w:tc>
          <w:tcPr>
            <w:tcW w:w="3120" w:type="dxa"/>
            <w:shd w:val="clear" w:color="auto" w:fill="C2DFF1"/>
          </w:tcPr>
          <w:p w14:paraId="4B82E5C8" w14:textId="786A574F" w:rsidR="1C0B0C90" w:rsidRDefault="1C0B0C90" w:rsidP="6381CD81">
            <w:pPr>
              <w:rPr>
                <w:rFonts w:ascii="Calibri" w:eastAsia="Calibri" w:hAnsi="Calibri" w:cs="Calibri"/>
                <w:b/>
                <w:bCs/>
              </w:rPr>
            </w:pPr>
            <w:r w:rsidRPr="6381CD81">
              <w:rPr>
                <w:rFonts w:ascii="Calibri" w:eastAsia="Calibri" w:hAnsi="Calibri" w:cs="Calibri"/>
                <w:b/>
                <w:bCs/>
              </w:rPr>
              <w:t>Rationale for Selection</w:t>
            </w:r>
          </w:p>
        </w:tc>
      </w:tr>
      <w:tr w:rsidR="6381CD81" w14:paraId="1AD7EB32" w14:textId="77777777" w:rsidTr="6381CD81">
        <w:trPr>
          <w:trHeight w:val="300"/>
        </w:trPr>
        <w:tc>
          <w:tcPr>
            <w:tcW w:w="3120" w:type="dxa"/>
          </w:tcPr>
          <w:p w14:paraId="472475EB" w14:textId="3B9530D6" w:rsidR="1C0B0C90" w:rsidRDefault="1C0B0C90" w:rsidP="6381CD81">
            <w:r w:rsidRPr="6381CD81">
              <w:rPr>
                <w:rFonts w:ascii="Calibri" w:eastAsia="Calibri" w:hAnsi="Calibri" w:cs="Calibri"/>
              </w:rPr>
              <w:t>Financial Consultant ($6,000)</w:t>
            </w:r>
          </w:p>
        </w:tc>
        <w:tc>
          <w:tcPr>
            <w:tcW w:w="3120" w:type="dxa"/>
          </w:tcPr>
          <w:p w14:paraId="527E21BE" w14:textId="714F5257" w:rsidR="1C0B0C90" w:rsidRDefault="1C0B0C90" w:rsidP="6381CD81">
            <w:r w:rsidRPr="6381CD81">
              <w:rPr>
                <w:rFonts w:ascii="Calibri" w:eastAsia="Calibri" w:hAnsi="Calibri" w:cs="Calibri"/>
              </w:rPr>
              <w:t>Professional Fees</w:t>
            </w:r>
          </w:p>
        </w:tc>
        <w:tc>
          <w:tcPr>
            <w:tcW w:w="3120" w:type="dxa"/>
          </w:tcPr>
          <w:p w14:paraId="22065B6F" w14:textId="1847CCC4" w:rsidR="1C0B0C90" w:rsidRDefault="1C0B0C90" w:rsidP="6381CD81">
            <w:r w:rsidRPr="6381CD81">
              <w:rPr>
                <w:rFonts w:ascii="Calibri" w:eastAsia="Calibri" w:hAnsi="Calibri" w:cs="Calibri"/>
              </w:rPr>
              <w:t>External expert providing system setup and training.</w:t>
            </w:r>
          </w:p>
        </w:tc>
      </w:tr>
      <w:tr w:rsidR="6381CD81" w14:paraId="3ADFFBF1" w14:textId="77777777" w:rsidTr="6381CD81">
        <w:trPr>
          <w:trHeight w:val="300"/>
        </w:trPr>
        <w:tc>
          <w:tcPr>
            <w:tcW w:w="3120" w:type="dxa"/>
          </w:tcPr>
          <w:p w14:paraId="697F0232" w14:textId="194C35A2" w:rsidR="1C0B0C90" w:rsidRDefault="1C0B0C90" w:rsidP="6381CD81">
            <w:r w:rsidRPr="6381CD81">
              <w:rPr>
                <w:rFonts w:ascii="Calibri" w:eastAsia="Calibri" w:hAnsi="Calibri" w:cs="Calibri"/>
              </w:rPr>
              <w:t>Accounting Software ($1,200)</w:t>
            </w:r>
          </w:p>
        </w:tc>
        <w:tc>
          <w:tcPr>
            <w:tcW w:w="3120" w:type="dxa"/>
          </w:tcPr>
          <w:p w14:paraId="756C077C" w14:textId="486E19B5" w:rsidR="1C0B0C90" w:rsidRDefault="1C0B0C90" w:rsidP="6381CD81">
            <w:pPr>
              <w:rPr>
                <w:rFonts w:ascii="Calibri" w:eastAsia="Calibri" w:hAnsi="Calibri" w:cs="Calibri"/>
              </w:rPr>
            </w:pPr>
            <w:r w:rsidRPr="6381CD81">
              <w:rPr>
                <w:rFonts w:ascii="Calibri" w:eastAsia="Calibri" w:hAnsi="Calibri" w:cs="Calibri"/>
              </w:rPr>
              <w:t xml:space="preserve">Program </w:t>
            </w:r>
            <w:r w:rsidR="4BAB32A9" w:rsidRPr="6381CD81">
              <w:rPr>
                <w:rFonts w:ascii="Calibri" w:eastAsia="Calibri" w:hAnsi="Calibri" w:cs="Calibri"/>
              </w:rPr>
              <w:t xml:space="preserve">Delivery </w:t>
            </w:r>
            <w:r w:rsidRPr="6381CD81">
              <w:rPr>
                <w:rFonts w:ascii="Calibri" w:eastAsia="Calibri" w:hAnsi="Calibri" w:cs="Calibri"/>
              </w:rPr>
              <w:t>Costs</w:t>
            </w:r>
          </w:p>
        </w:tc>
        <w:tc>
          <w:tcPr>
            <w:tcW w:w="3120" w:type="dxa"/>
          </w:tcPr>
          <w:p w14:paraId="301AE658" w14:textId="72D03A85" w:rsidR="1C0B0C90" w:rsidRDefault="1C0B0C90" w:rsidP="6381CD81">
            <w:r w:rsidRPr="6381CD81">
              <w:rPr>
                <w:rFonts w:ascii="Calibri" w:eastAsia="Calibri" w:hAnsi="Calibri" w:cs="Calibri"/>
              </w:rPr>
              <w:t>Essential operational tool/subscription for the project.</w:t>
            </w:r>
          </w:p>
        </w:tc>
      </w:tr>
      <w:tr w:rsidR="6381CD81" w14:paraId="675BB38E" w14:textId="77777777" w:rsidTr="6381CD81">
        <w:trPr>
          <w:trHeight w:val="300"/>
        </w:trPr>
        <w:tc>
          <w:tcPr>
            <w:tcW w:w="3120" w:type="dxa"/>
          </w:tcPr>
          <w:p w14:paraId="40D90D0B" w14:textId="787D1896" w:rsidR="1C0B0C90" w:rsidRDefault="1C0B0C90" w:rsidP="6381CD81">
            <w:r w:rsidRPr="6381CD81">
              <w:rPr>
                <w:rFonts w:ascii="Calibri" w:eastAsia="Calibri" w:hAnsi="Calibri" w:cs="Calibri"/>
              </w:rPr>
              <w:t>Board Training ($2,000)</w:t>
            </w:r>
          </w:p>
        </w:tc>
        <w:tc>
          <w:tcPr>
            <w:tcW w:w="3120" w:type="dxa"/>
          </w:tcPr>
          <w:p w14:paraId="2E3939BE" w14:textId="2544F42A" w:rsidR="1C0B0C90" w:rsidRDefault="1C0B0C90" w:rsidP="6381CD81">
            <w:r w:rsidRPr="6381CD81">
              <w:rPr>
                <w:rFonts w:ascii="Calibri" w:eastAsia="Calibri" w:hAnsi="Calibri" w:cs="Calibri"/>
              </w:rPr>
              <w:t xml:space="preserve">Training &amp; </w:t>
            </w:r>
            <w:r w:rsidR="00477CE5" w:rsidRPr="6381CD81">
              <w:rPr>
                <w:rFonts w:ascii="Calibri" w:eastAsia="Calibri" w:hAnsi="Calibri" w:cs="Calibri"/>
              </w:rPr>
              <w:t xml:space="preserve">Professional </w:t>
            </w:r>
            <w:r w:rsidRPr="6381CD81">
              <w:rPr>
                <w:rFonts w:ascii="Calibri" w:eastAsia="Calibri" w:hAnsi="Calibri" w:cs="Calibri"/>
              </w:rPr>
              <w:t xml:space="preserve">Development </w:t>
            </w:r>
          </w:p>
        </w:tc>
        <w:tc>
          <w:tcPr>
            <w:tcW w:w="3120" w:type="dxa"/>
          </w:tcPr>
          <w:p w14:paraId="34A273B5" w14:textId="62667546" w:rsidR="1C0B0C90" w:rsidRDefault="1C0B0C90" w:rsidP="6381CD81">
            <w:r w:rsidRPr="6381CD81">
              <w:rPr>
                <w:rFonts w:ascii="Calibri" w:eastAsia="Calibri" w:hAnsi="Calibri" w:cs="Calibri"/>
              </w:rPr>
              <w:t>Leadership development and governance learning.</w:t>
            </w:r>
          </w:p>
        </w:tc>
      </w:tr>
      <w:tr w:rsidR="6381CD81" w14:paraId="1F612386" w14:textId="77777777" w:rsidTr="6381CD81">
        <w:trPr>
          <w:trHeight w:val="300"/>
        </w:trPr>
        <w:tc>
          <w:tcPr>
            <w:tcW w:w="3120" w:type="dxa"/>
          </w:tcPr>
          <w:p w14:paraId="490C01A7" w14:textId="2FC5676D" w:rsidR="1C0B0C90" w:rsidRDefault="1C0B0C90" w:rsidP="6381CD81">
            <w:r w:rsidRPr="6381CD81">
              <w:rPr>
                <w:rFonts w:ascii="Calibri" w:eastAsia="Calibri" w:hAnsi="Calibri" w:cs="Calibri"/>
              </w:rPr>
              <w:t>Staff Admin Time ($1,500)</w:t>
            </w:r>
          </w:p>
        </w:tc>
        <w:tc>
          <w:tcPr>
            <w:tcW w:w="3120" w:type="dxa"/>
          </w:tcPr>
          <w:p w14:paraId="1EE12FC7" w14:textId="59AFDC27" w:rsidR="1C0B0C90" w:rsidRDefault="1C0B0C90" w:rsidP="6381CD81">
            <w:r w:rsidRPr="6381CD81">
              <w:rPr>
                <w:rFonts w:ascii="Calibri" w:eastAsia="Calibri" w:hAnsi="Calibri" w:cs="Calibri"/>
              </w:rPr>
              <w:t>Administrative Costs: Staffing</w:t>
            </w:r>
          </w:p>
        </w:tc>
        <w:tc>
          <w:tcPr>
            <w:tcW w:w="3120" w:type="dxa"/>
          </w:tcPr>
          <w:p w14:paraId="0DDA21B5" w14:textId="2D875AE1" w:rsidR="1C0B0C90" w:rsidRDefault="1C0B0C90" w:rsidP="6381CD81">
            <w:r w:rsidRPr="6381CD81">
              <w:rPr>
                <w:rFonts w:ascii="Calibri" w:eastAsia="Calibri" w:hAnsi="Calibri" w:cs="Calibri"/>
              </w:rPr>
              <w:t>Internal staff time for project coordination.</w:t>
            </w:r>
          </w:p>
        </w:tc>
      </w:tr>
    </w:tbl>
    <w:p w14:paraId="7FBEE799" w14:textId="56B79928" w:rsidR="009A3539" w:rsidRPr="009A3539" w:rsidRDefault="045B1B83" w:rsidP="6381CD81">
      <w:pPr>
        <w:rPr>
          <w:rFonts w:ascii="Calibri" w:eastAsia="Calibri" w:hAnsi="Calibri" w:cs="Calibri"/>
          <w:sz w:val="24"/>
          <w:szCs w:val="24"/>
        </w:rPr>
      </w:pPr>
      <w:r w:rsidRPr="6381CD81">
        <w:rPr>
          <w:rFonts w:ascii="Calibri" w:eastAsia="Calibri" w:hAnsi="Calibri" w:cs="Calibri"/>
          <w:b/>
          <w:bCs/>
          <w:sz w:val="24"/>
          <w:szCs w:val="24"/>
        </w:rPr>
        <w:t>Total:</w:t>
      </w:r>
      <w:r w:rsidRPr="6381CD81">
        <w:rPr>
          <w:rFonts w:ascii="Calibri" w:eastAsia="Calibri" w:hAnsi="Calibri" w:cs="Calibri"/>
          <w:sz w:val="24"/>
          <w:szCs w:val="24"/>
        </w:rPr>
        <w:t xml:space="preserve"> $10,700</w:t>
      </w:r>
    </w:p>
    <w:p w14:paraId="5973D27A" w14:textId="63361AA5" w:rsidR="009A3539" w:rsidRPr="009A3539" w:rsidRDefault="009A3539" w:rsidP="6381CD81">
      <w:pPr>
        <w:rPr>
          <w:rFonts w:ascii="Calibri" w:eastAsia="Calibri" w:hAnsi="Calibri" w:cs="Calibri"/>
          <w:sz w:val="24"/>
          <w:szCs w:val="24"/>
        </w:rPr>
      </w:pPr>
    </w:p>
    <w:p w14:paraId="469B918A" w14:textId="17EABE15" w:rsidR="009A3539" w:rsidRPr="001122EB" w:rsidRDefault="67F5644A" w:rsidP="6381CD81">
      <w:pPr>
        <w:pStyle w:val="Heading3"/>
        <w:rPr>
          <w:b/>
          <w:bCs/>
          <w:color w:val="0093D0"/>
        </w:rPr>
      </w:pPr>
      <w:r w:rsidRPr="001122EB">
        <w:rPr>
          <w:b/>
          <w:bCs/>
          <w:color w:val="0093D0"/>
        </w:rPr>
        <w:t xml:space="preserve">Sample </w:t>
      </w:r>
      <w:r w:rsidR="0BE4539D" w:rsidRPr="001122EB">
        <w:rPr>
          <w:b/>
          <w:bCs/>
          <w:color w:val="0093D0"/>
        </w:rPr>
        <w:t>2</w:t>
      </w:r>
      <w:r w:rsidRPr="001122EB">
        <w:rPr>
          <w:b/>
          <w:bCs/>
          <w:color w:val="0093D0"/>
        </w:rPr>
        <w:t>: Service Delivery Capacity Building (Direct Services)</w:t>
      </w:r>
      <w:r w:rsidRPr="001122EB">
        <w:rPr>
          <w:color w:val="0093D0"/>
        </w:rPr>
        <w:t xml:space="preserve"> </w:t>
      </w:r>
    </w:p>
    <w:p w14:paraId="50ED8CE2" w14:textId="2A4CEC74" w:rsidR="009A3539" w:rsidRPr="001122EB" w:rsidRDefault="67F5644A" w:rsidP="6381CD81">
      <w:pPr>
        <w:pStyle w:val="Heading3"/>
        <w:spacing w:before="281" w:after="281"/>
        <w:rPr>
          <w:color w:val="004282"/>
        </w:rPr>
      </w:pPr>
      <w:r w:rsidRPr="001122EB">
        <w:rPr>
          <w:rFonts w:ascii="Calibri" w:eastAsia="Calibri" w:hAnsi="Calibri" w:cs="Calibri"/>
          <w:b/>
          <w:bCs/>
          <w:color w:val="004282"/>
        </w:rPr>
        <w:t>Activity Name</w:t>
      </w:r>
    </w:p>
    <w:p w14:paraId="7E17F170" w14:textId="2F12E6A8" w:rsidR="009A3539" w:rsidRPr="009A3539" w:rsidRDefault="4B698811" w:rsidP="6381CD81">
      <w:r w:rsidRPr="6381CD81">
        <w:t>Youth-Led Cultural Empowerment (Direct Services</w:t>
      </w:r>
      <w:r w:rsidR="7370C941" w:rsidRPr="6381CD81">
        <w:t>)</w:t>
      </w:r>
    </w:p>
    <w:p w14:paraId="6867AA5C" w14:textId="62745D21" w:rsidR="009A3539" w:rsidRPr="001122EB" w:rsidRDefault="7370C941" w:rsidP="6381CD81">
      <w:pPr>
        <w:pStyle w:val="Heading3"/>
        <w:spacing w:before="281" w:after="281"/>
        <w:rPr>
          <w:color w:val="004282"/>
        </w:rPr>
      </w:pPr>
      <w:r w:rsidRPr="001122EB">
        <w:rPr>
          <w:rFonts w:ascii="Calibri" w:eastAsia="Calibri" w:hAnsi="Calibri" w:cs="Calibri"/>
          <w:b/>
          <w:bCs/>
          <w:color w:val="004282"/>
        </w:rPr>
        <w:t>Activity Description</w:t>
      </w:r>
    </w:p>
    <w:p w14:paraId="45172740" w14:textId="6A48AA43" w:rsidR="009A3539" w:rsidRPr="009A3539" w:rsidRDefault="7370C941" w:rsidP="6381CD81">
      <w:r w:rsidRPr="6381CD81">
        <w:rPr>
          <w:rFonts w:ascii="Calibri" w:eastAsia="Calibri" w:hAnsi="Calibri" w:cs="Calibri"/>
        </w:rPr>
        <w:t xml:space="preserve">This activity will pilot a youth-led peer navigation model for 25 newcomer youth. We will hire two </w:t>
      </w:r>
      <w:proofErr w:type="gramStart"/>
      <w:r w:rsidRPr="6381CD81">
        <w:rPr>
          <w:rFonts w:ascii="Calibri" w:eastAsia="Calibri" w:hAnsi="Calibri" w:cs="Calibri"/>
        </w:rPr>
        <w:t>peer</w:t>
      </w:r>
      <w:proofErr w:type="gramEnd"/>
      <w:r w:rsidRPr="6381CD81">
        <w:rPr>
          <w:rFonts w:ascii="Calibri" w:eastAsia="Calibri" w:hAnsi="Calibri" w:cs="Calibri"/>
        </w:rPr>
        <w:t xml:space="preserve"> facilitators to co-design and deliver 4 workshops focused on navigating the BC school system and understanding </w:t>
      </w:r>
      <w:proofErr w:type="spellStart"/>
      <w:r w:rsidRPr="6381CD81">
        <w:rPr>
          <w:rFonts w:ascii="Calibri" w:eastAsia="Calibri" w:hAnsi="Calibri" w:cs="Calibri"/>
        </w:rPr>
        <w:t>labo</w:t>
      </w:r>
      <w:r w:rsidR="002C0D1D">
        <w:rPr>
          <w:rFonts w:ascii="Calibri" w:eastAsia="Calibri" w:hAnsi="Calibri" w:cs="Calibri"/>
        </w:rPr>
        <w:t>u</w:t>
      </w:r>
      <w:r w:rsidRPr="6381CD81">
        <w:rPr>
          <w:rFonts w:ascii="Calibri" w:eastAsia="Calibri" w:hAnsi="Calibri" w:cs="Calibri"/>
        </w:rPr>
        <w:t>r</w:t>
      </w:r>
      <w:proofErr w:type="spellEnd"/>
      <w:r w:rsidRPr="6381CD81">
        <w:rPr>
          <w:rFonts w:ascii="Calibri" w:eastAsia="Calibri" w:hAnsi="Calibri" w:cs="Calibri"/>
        </w:rPr>
        <w:t xml:space="preserve"> rights for first-time workers. The project includes creating a "Zine" (visual guide) that translates complex system information into youth-friendly, culturally relevant language.</w:t>
      </w:r>
    </w:p>
    <w:p w14:paraId="52DEE752" w14:textId="34DE2A53" w:rsidR="009A3539" w:rsidRPr="001122EB" w:rsidRDefault="7370C941" w:rsidP="6381CD81">
      <w:pPr>
        <w:pStyle w:val="Heading3"/>
        <w:spacing w:before="281" w:after="281"/>
        <w:rPr>
          <w:color w:val="004282"/>
        </w:rPr>
      </w:pPr>
      <w:r w:rsidRPr="001122EB">
        <w:rPr>
          <w:rFonts w:ascii="Calibri" w:eastAsia="Calibri" w:hAnsi="Calibri" w:cs="Calibri"/>
          <w:b/>
          <w:bCs/>
          <w:color w:val="004282"/>
        </w:rPr>
        <w:t>Timeline</w:t>
      </w:r>
    </w:p>
    <w:p w14:paraId="5032B3ED" w14:textId="4671A369" w:rsidR="009A3539" w:rsidRPr="009A3539" w:rsidRDefault="3D1266BF" w:rsidP="6381CD81">
      <w:pPr>
        <w:pStyle w:val="ListParagraph"/>
        <w:numPr>
          <w:ilvl w:val="0"/>
          <w:numId w:val="4"/>
        </w:numPr>
        <w:rPr>
          <w:rFonts w:ascii="Calibri" w:eastAsia="Calibri" w:hAnsi="Calibri" w:cs="Calibri"/>
        </w:rPr>
      </w:pPr>
      <w:r w:rsidRPr="6381CD81">
        <w:rPr>
          <w:b/>
          <w:bCs/>
        </w:rPr>
        <w:t>Months 1–2:</w:t>
      </w:r>
      <w:r w:rsidRPr="6381CD81">
        <w:t xml:space="preserve"> Recruitment and hiring of peer facilitators; co-design sessions for workshops and Zine content.</w:t>
      </w:r>
    </w:p>
    <w:p w14:paraId="123669E5" w14:textId="1C796977" w:rsidR="009A3539" w:rsidRPr="009A3539" w:rsidRDefault="3D1266BF" w:rsidP="6381CD81">
      <w:pPr>
        <w:pStyle w:val="ListParagraph"/>
        <w:numPr>
          <w:ilvl w:val="0"/>
          <w:numId w:val="4"/>
        </w:numPr>
        <w:spacing w:before="240" w:after="240"/>
      </w:pPr>
      <w:r w:rsidRPr="6381CD81">
        <w:rPr>
          <w:b/>
          <w:bCs/>
        </w:rPr>
        <w:t>Months 3–5:</w:t>
      </w:r>
      <w:r w:rsidRPr="6381CD81">
        <w:t xml:space="preserve"> Delivery of 4 workshops; finalization and printing of the Zine.</w:t>
      </w:r>
    </w:p>
    <w:p w14:paraId="6060F62E" w14:textId="24503DCA" w:rsidR="009A3539" w:rsidRPr="009A3539" w:rsidRDefault="3D1266BF" w:rsidP="6381CD81">
      <w:pPr>
        <w:pStyle w:val="ListParagraph"/>
        <w:numPr>
          <w:ilvl w:val="0"/>
          <w:numId w:val="4"/>
        </w:numPr>
        <w:spacing w:before="240" w:after="240"/>
      </w:pPr>
      <w:r w:rsidRPr="6381CD81">
        <w:rPr>
          <w:b/>
          <w:bCs/>
        </w:rPr>
        <w:t>Month 6:</w:t>
      </w:r>
      <w:r w:rsidRPr="6381CD81">
        <w:t xml:space="preserve"> Peer-led evaluation, participant feedback collection</w:t>
      </w:r>
      <w:r w:rsidR="002C0D1D">
        <w:t xml:space="preserve"> and</w:t>
      </w:r>
      <w:r w:rsidRPr="6381CD81">
        <w:t xml:space="preserve"> pilot reporting</w:t>
      </w:r>
    </w:p>
    <w:p w14:paraId="65B6556A" w14:textId="6F54C649" w:rsidR="009A3539" w:rsidRPr="001122EB" w:rsidRDefault="669DABD5" w:rsidP="6381CD81">
      <w:pPr>
        <w:pStyle w:val="Heading3"/>
        <w:spacing w:before="281" w:after="281"/>
        <w:rPr>
          <w:color w:val="004282"/>
        </w:rPr>
      </w:pPr>
      <w:r w:rsidRPr="001122EB">
        <w:rPr>
          <w:rFonts w:ascii="Calibri" w:eastAsia="Calibri" w:hAnsi="Calibri" w:cs="Calibri"/>
          <w:b/>
          <w:bCs/>
          <w:color w:val="004282"/>
        </w:rPr>
        <w:lastRenderedPageBreak/>
        <w:t>How this activity will lead to improved service delivery and/or newcomer outcomes</w:t>
      </w:r>
    </w:p>
    <w:p w14:paraId="2653A8B6" w14:textId="0B8D12F3" w:rsidR="009A3539" w:rsidRPr="009A3539" w:rsidRDefault="7CDF74BD" w:rsidP="6381CD81">
      <w:r w:rsidRPr="6381CD81">
        <w:rPr>
          <w:rFonts w:ascii="Calibri" w:eastAsia="Calibri" w:hAnsi="Calibri" w:cs="Calibri"/>
        </w:rPr>
        <w:t xml:space="preserve">By moving away from "top-down" service delivery, this youth-led model builds our organization’s capacity to reach isolated newcomer youth through trusted peer networks. Providing rights education early prevents </w:t>
      </w:r>
      <w:proofErr w:type="spellStart"/>
      <w:r w:rsidR="003709F8">
        <w:rPr>
          <w:rFonts w:ascii="Calibri" w:eastAsia="Calibri" w:hAnsi="Calibri" w:cs="Calibri"/>
        </w:rPr>
        <w:t>labour</w:t>
      </w:r>
      <w:proofErr w:type="spellEnd"/>
      <w:r w:rsidRPr="6381CD81">
        <w:rPr>
          <w:rFonts w:ascii="Calibri" w:eastAsia="Calibri" w:hAnsi="Calibri" w:cs="Calibri"/>
        </w:rPr>
        <w:t xml:space="preserve"> exploitation and increases school retention. Internally, the project creates a repeatable "Peer-Led Framework" and a permanent digital/physical resource (The Zine) that our staff can use for future youth intakes, ensuring our services remain culturally grounded and age-appropriate.</w:t>
      </w:r>
    </w:p>
    <w:p w14:paraId="12DB3D58" w14:textId="5B94F6D6" w:rsidR="009A3539" w:rsidRPr="001122EB" w:rsidRDefault="44699C07" w:rsidP="6381CD81">
      <w:pPr>
        <w:pStyle w:val="Heading3"/>
        <w:spacing w:before="281" w:after="281"/>
        <w:rPr>
          <w:color w:val="004282"/>
        </w:rPr>
      </w:pPr>
      <w:r w:rsidRPr="001122EB">
        <w:rPr>
          <w:rFonts w:ascii="Calibri" w:eastAsia="Calibri" w:hAnsi="Calibri" w:cs="Calibri"/>
          <w:b/>
          <w:bCs/>
          <w:color w:val="004282"/>
        </w:rPr>
        <w:t>Sample Budget / Related Expenses</w:t>
      </w:r>
    </w:p>
    <w:tbl>
      <w:tblPr>
        <w:tblStyle w:val="TableGrid"/>
        <w:tblW w:w="0" w:type="auto"/>
        <w:tblLook w:val="06A0" w:firstRow="1" w:lastRow="0" w:firstColumn="1" w:lastColumn="0" w:noHBand="1" w:noVBand="1"/>
      </w:tblPr>
      <w:tblGrid>
        <w:gridCol w:w="3116"/>
        <w:gridCol w:w="3117"/>
        <w:gridCol w:w="3117"/>
      </w:tblGrid>
      <w:tr w:rsidR="6381CD81" w14:paraId="4D90499B" w14:textId="77777777" w:rsidTr="001122EB">
        <w:trPr>
          <w:trHeight w:val="300"/>
        </w:trPr>
        <w:tc>
          <w:tcPr>
            <w:tcW w:w="3120" w:type="dxa"/>
            <w:shd w:val="clear" w:color="auto" w:fill="C2DFF1"/>
          </w:tcPr>
          <w:p w14:paraId="123B916B" w14:textId="13616193" w:rsidR="6381CD81" w:rsidRDefault="6381CD81" w:rsidP="6381CD81">
            <w:pPr>
              <w:rPr>
                <w:rFonts w:ascii="Calibri" w:eastAsia="Calibri" w:hAnsi="Calibri" w:cs="Calibri"/>
                <w:b/>
                <w:bCs/>
              </w:rPr>
            </w:pPr>
            <w:r w:rsidRPr="6381CD81">
              <w:rPr>
                <w:rFonts w:ascii="Calibri" w:eastAsia="Calibri" w:hAnsi="Calibri" w:cs="Calibri"/>
                <w:b/>
                <w:bCs/>
              </w:rPr>
              <w:t>Expense Item</w:t>
            </w:r>
          </w:p>
        </w:tc>
        <w:tc>
          <w:tcPr>
            <w:tcW w:w="3120" w:type="dxa"/>
            <w:shd w:val="clear" w:color="auto" w:fill="C2DFF1"/>
          </w:tcPr>
          <w:p w14:paraId="3AE35221" w14:textId="40DCF13A" w:rsidR="6381CD81" w:rsidRDefault="6381CD81" w:rsidP="6381CD81">
            <w:pPr>
              <w:rPr>
                <w:rFonts w:ascii="Calibri" w:eastAsia="Calibri" w:hAnsi="Calibri" w:cs="Calibri"/>
                <w:b/>
                <w:bCs/>
              </w:rPr>
            </w:pPr>
            <w:r w:rsidRPr="6381CD81">
              <w:rPr>
                <w:rFonts w:ascii="Calibri" w:eastAsia="Calibri" w:hAnsi="Calibri" w:cs="Calibri"/>
                <w:b/>
                <w:bCs/>
              </w:rPr>
              <w:t>IRCC Budget Category</w:t>
            </w:r>
          </w:p>
        </w:tc>
        <w:tc>
          <w:tcPr>
            <w:tcW w:w="3120" w:type="dxa"/>
            <w:shd w:val="clear" w:color="auto" w:fill="C2DFF1"/>
          </w:tcPr>
          <w:p w14:paraId="6D149D8E" w14:textId="0395D0B6" w:rsidR="6381CD81" w:rsidRDefault="6381CD81" w:rsidP="6381CD81">
            <w:pPr>
              <w:rPr>
                <w:rFonts w:ascii="Calibri" w:eastAsia="Calibri" w:hAnsi="Calibri" w:cs="Calibri"/>
                <w:b/>
                <w:bCs/>
              </w:rPr>
            </w:pPr>
            <w:r w:rsidRPr="6381CD81">
              <w:rPr>
                <w:rFonts w:ascii="Calibri" w:eastAsia="Calibri" w:hAnsi="Calibri" w:cs="Calibri"/>
                <w:b/>
                <w:bCs/>
              </w:rPr>
              <w:t>Rationale for Selection</w:t>
            </w:r>
          </w:p>
        </w:tc>
      </w:tr>
      <w:tr w:rsidR="6381CD81" w14:paraId="3E60769F" w14:textId="77777777" w:rsidTr="6381CD81">
        <w:trPr>
          <w:trHeight w:val="300"/>
        </w:trPr>
        <w:tc>
          <w:tcPr>
            <w:tcW w:w="3120" w:type="dxa"/>
          </w:tcPr>
          <w:p w14:paraId="47316C51" w14:textId="6D0344B5" w:rsidR="20D6EBB0" w:rsidRDefault="20D6EBB0" w:rsidP="6381CD81">
            <w:r w:rsidRPr="6381CD81">
              <w:rPr>
                <w:rFonts w:ascii="Calibri" w:eastAsia="Calibri" w:hAnsi="Calibri" w:cs="Calibri"/>
              </w:rPr>
              <w:t>Peer Facilitator Stipends ($6,000)</w:t>
            </w:r>
          </w:p>
        </w:tc>
        <w:tc>
          <w:tcPr>
            <w:tcW w:w="3120" w:type="dxa"/>
          </w:tcPr>
          <w:p w14:paraId="526D03EC" w14:textId="63B475F5" w:rsidR="6381CD81" w:rsidRDefault="6381CD81" w:rsidP="6381CD81">
            <w:r w:rsidRPr="6381CD81">
              <w:rPr>
                <w:rFonts w:ascii="Calibri" w:eastAsia="Calibri" w:hAnsi="Calibri" w:cs="Calibri"/>
              </w:rPr>
              <w:t>Staffing</w:t>
            </w:r>
          </w:p>
        </w:tc>
        <w:tc>
          <w:tcPr>
            <w:tcW w:w="3120" w:type="dxa"/>
          </w:tcPr>
          <w:p w14:paraId="272CFB16" w14:textId="193BB23D" w:rsidR="28DD7AE1" w:rsidRDefault="28DD7AE1" w:rsidP="6381CD81">
            <w:r w:rsidRPr="6381CD81">
              <w:rPr>
                <w:rFonts w:ascii="Calibri" w:eastAsia="Calibri" w:hAnsi="Calibri" w:cs="Calibri"/>
              </w:rPr>
              <w:t>Honoraria for 2 youth peer facilitators to co-design and lead workshops (Calculated: $25/</w:t>
            </w:r>
            <w:proofErr w:type="spellStart"/>
            <w:r w:rsidRPr="6381CD81">
              <w:rPr>
                <w:rFonts w:ascii="Calibri" w:eastAsia="Calibri" w:hAnsi="Calibri" w:cs="Calibri"/>
              </w:rPr>
              <w:t>hr</w:t>
            </w:r>
            <w:proofErr w:type="spellEnd"/>
            <w:r w:rsidRPr="6381CD81">
              <w:rPr>
                <w:rFonts w:ascii="Calibri" w:eastAsia="Calibri" w:hAnsi="Calibri" w:cs="Calibri"/>
              </w:rPr>
              <w:t xml:space="preserve"> x 10 </w:t>
            </w:r>
            <w:proofErr w:type="spellStart"/>
            <w:r w:rsidRPr="6381CD81">
              <w:rPr>
                <w:rFonts w:ascii="Calibri" w:eastAsia="Calibri" w:hAnsi="Calibri" w:cs="Calibri"/>
              </w:rPr>
              <w:t>hrs</w:t>
            </w:r>
            <w:proofErr w:type="spellEnd"/>
            <w:r w:rsidRPr="6381CD81">
              <w:rPr>
                <w:rFonts w:ascii="Calibri" w:eastAsia="Calibri" w:hAnsi="Calibri" w:cs="Calibri"/>
              </w:rPr>
              <w:t>/week x 12 weeks).</w:t>
            </w:r>
          </w:p>
        </w:tc>
      </w:tr>
      <w:tr w:rsidR="6381CD81" w14:paraId="05493CC5" w14:textId="77777777" w:rsidTr="6381CD81">
        <w:trPr>
          <w:trHeight w:val="300"/>
        </w:trPr>
        <w:tc>
          <w:tcPr>
            <w:tcW w:w="3120" w:type="dxa"/>
          </w:tcPr>
          <w:p w14:paraId="53317936" w14:textId="22B7F3E0" w:rsidR="4F79D919" w:rsidRDefault="4F79D919" w:rsidP="6381CD81">
            <w:r w:rsidRPr="6381CD81">
              <w:rPr>
                <w:rFonts w:ascii="Calibri" w:eastAsia="Calibri" w:hAnsi="Calibri" w:cs="Calibri"/>
              </w:rPr>
              <w:t>Zine Design &amp; Printing ($2,000)</w:t>
            </w:r>
          </w:p>
        </w:tc>
        <w:tc>
          <w:tcPr>
            <w:tcW w:w="3120" w:type="dxa"/>
          </w:tcPr>
          <w:p w14:paraId="2A632BD3" w14:textId="69A229D3" w:rsidR="131467A4" w:rsidRDefault="131467A4" w:rsidP="6381CD81">
            <w:pPr>
              <w:rPr>
                <w:rFonts w:ascii="Calibri" w:eastAsia="Calibri" w:hAnsi="Calibri" w:cs="Calibri"/>
              </w:rPr>
            </w:pPr>
            <w:r w:rsidRPr="6381CD81">
              <w:rPr>
                <w:rFonts w:ascii="Calibri" w:eastAsia="Calibri" w:hAnsi="Calibri" w:cs="Calibri"/>
              </w:rPr>
              <w:t>Program Delivery Costs</w:t>
            </w:r>
          </w:p>
        </w:tc>
        <w:tc>
          <w:tcPr>
            <w:tcW w:w="3120" w:type="dxa"/>
          </w:tcPr>
          <w:p w14:paraId="008C92E9" w14:textId="2345C5AD" w:rsidR="30CCBE3B" w:rsidRDefault="30CCBE3B" w:rsidP="6381CD81">
            <w:r w:rsidRPr="6381CD81">
              <w:rPr>
                <w:rFonts w:ascii="Calibri" w:eastAsia="Calibri" w:hAnsi="Calibri" w:cs="Calibri"/>
              </w:rPr>
              <w:t>Costs for graphic design, translation into 2 community languages</w:t>
            </w:r>
            <w:r w:rsidR="002C0D1D">
              <w:rPr>
                <w:rFonts w:ascii="Calibri" w:eastAsia="Calibri" w:hAnsi="Calibri" w:cs="Calibri"/>
              </w:rPr>
              <w:t xml:space="preserve"> and</w:t>
            </w:r>
            <w:r w:rsidRPr="6381CD81">
              <w:rPr>
                <w:rFonts w:ascii="Calibri" w:eastAsia="Calibri" w:hAnsi="Calibri" w:cs="Calibri"/>
              </w:rPr>
              <w:t xml:space="preserve"> printing of 100 physical copies.</w:t>
            </w:r>
          </w:p>
        </w:tc>
      </w:tr>
      <w:tr w:rsidR="6381CD81" w14:paraId="5B857F4F" w14:textId="77777777" w:rsidTr="6381CD81">
        <w:trPr>
          <w:trHeight w:val="300"/>
        </w:trPr>
        <w:tc>
          <w:tcPr>
            <w:tcW w:w="3120" w:type="dxa"/>
          </w:tcPr>
          <w:p w14:paraId="198AD0EC" w14:textId="48A4F91E" w:rsidR="1ACC7EC3" w:rsidRDefault="1ACC7EC3" w:rsidP="6381CD81">
            <w:r w:rsidRPr="6381CD81">
              <w:rPr>
                <w:rFonts w:ascii="Calibri" w:eastAsia="Calibri" w:hAnsi="Calibri" w:cs="Calibri"/>
              </w:rPr>
              <w:t>Workshop Venue &amp; Snacks ($1,500)</w:t>
            </w:r>
          </w:p>
        </w:tc>
        <w:tc>
          <w:tcPr>
            <w:tcW w:w="3120" w:type="dxa"/>
          </w:tcPr>
          <w:p w14:paraId="7B173301" w14:textId="4D8BBA52" w:rsidR="47B6065E" w:rsidRDefault="47B6065E" w:rsidP="6381CD81">
            <w:r w:rsidRPr="6381CD81">
              <w:rPr>
                <w:rFonts w:ascii="Calibri" w:eastAsia="Calibri" w:hAnsi="Calibri" w:cs="Calibri"/>
              </w:rPr>
              <w:t>Conferences and Workshops</w:t>
            </w:r>
          </w:p>
        </w:tc>
        <w:tc>
          <w:tcPr>
            <w:tcW w:w="3120" w:type="dxa"/>
          </w:tcPr>
          <w:p w14:paraId="10BBDBAA" w14:textId="281D84C1" w:rsidR="25735706" w:rsidRDefault="25735706" w:rsidP="6381CD81">
            <w:r w:rsidRPr="6381CD81">
              <w:rPr>
                <w:rFonts w:ascii="Calibri" w:eastAsia="Calibri" w:hAnsi="Calibri" w:cs="Calibri"/>
              </w:rPr>
              <w:t>Space rental for 4 in-person sessions and culturally appropriate food/refreshments to encourage youth participation.</w:t>
            </w:r>
          </w:p>
        </w:tc>
      </w:tr>
      <w:tr w:rsidR="6381CD81" w14:paraId="18476252" w14:textId="77777777" w:rsidTr="6381CD81">
        <w:trPr>
          <w:trHeight w:val="300"/>
        </w:trPr>
        <w:tc>
          <w:tcPr>
            <w:tcW w:w="3120" w:type="dxa"/>
          </w:tcPr>
          <w:p w14:paraId="59FB05D6" w14:textId="745C2695" w:rsidR="70B8065C" w:rsidRDefault="70B8065C" w:rsidP="6381CD81">
            <w:r w:rsidRPr="6381CD81">
              <w:rPr>
                <w:rFonts w:ascii="Calibri" w:eastAsia="Calibri" w:hAnsi="Calibri" w:cs="Calibri"/>
              </w:rPr>
              <w:t>Bus Tickets for Youth ($500)</w:t>
            </w:r>
          </w:p>
        </w:tc>
        <w:tc>
          <w:tcPr>
            <w:tcW w:w="3120" w:type="dxa"/>
          </w:tcPr>
          <w:p w14:paraId="1F4FFBF8" w14:textId="559D1C61" w:rsidR="6381CD81" w:rsidRDefault="6381CD81" w:rsidP="6381CD81">
            <w:pPr>
              <w:rPr>
                <w:rFonts w:ascii="Calibri" w:eastAsia="Calibri" w:hAnsi="Calibri" w:cs="Calibri"/>
              </w:rPr>
            </w:pPr>
            <w:r w:rsidRPr="6381CD81">
              <w:rPr>
                <w:rFonts w:ascii="Calibri" w:eastAsia="Calibri" w:hAnsi="Calibri" w:cs="Calibri"/>
              </w:rPr>
              <w:t>Program Delivery Costs</w:t>
            </w:r>
            <w:r w:rsidR="1D01A47E" w:rsidRPr="6381CD81">
              <w:rPr>
                <w:rFonts w:ascii="Calibri" w:eastAsia="Calibri" w:hAnsi="Calibri" w:cs="Calibri"/>
              </w:rPr>
              <w:t xml:space="preserve"> (i.e. travel) </w:t>
            </w:r>
          </w:p>
          <w:p w14:paraId="4742386A" w14:textId="17A44B0A" w:rsidR="6381CD81" w:rsidRDefault="6381CD81" w:rsidP="6381CD81"/>
        </w:tc>
        <w:tc>
          <w:tcPr>
            <w:tcW w:w="3120" w:type="dxa"/>
          </w:tcPr>
          <w:p w14:paraId="352DCA96" w14:textId="6C8C231E" w:rsidR="3F4F6324" w:rsidRDefault="3F4F6324" w:rsidP="6381CD81">
            <w:r w:rsidRPr="6381CD81">
              <w:rPr>
                <w:rFonts w:ascii="Calibri" w:eastAsia="Calibri" w:hAnsi="Calibri" w:cs="Calibri"/>
              </w:rPr>
              <w:t>Removing the financial barrier for 25 youth to travel to and from the workshop location.</w:t>
            </w:r>
          </w:p>
          <w:p w14:paraId="23B56296" w14:textId="0FF2F83C" w:rsidR="6381CD81" w:rsidRDefault="6381CD81" w:rsidP="6381CD81"/>
        </w:tc>
      </w:tr>
      <w:tr w:rsidR="6381CD81" w14:paraId="29A52DF5" w14:textId="77777777" w:rsidTr="6381CD81">
        <w:trPr>
          <w:trHeight w:val="300"/>
        </w:trPr>
        <w:tc>
          <w:tcPr>
            <w:tcW w:w="3120" w:type="dxa"/>
          </w:tcPr>
          <w:p w14:paraId="34F86F83" w14:textId="51344B1D" w:rsidR="35C770D1" w:rsidRDefault="35C770D1" w:rsidP="6381CD81">
            <w:r w:rsidRPr="6381CD81">
              <w:rPr>
                <w:rFonts w:ascii="Calibri" w:eastAsia="Calibri" w:hAnsi="Calibri" w:cs="Calibri"/>
              </w:rPr>
              <w:t>Admin &amp; Supervision ($2,000)</w:t>
            </w:r>
          </w:p>
        </w:tc>
        <w:tc>
          <w:tcPr>
            <w:tcW w:w="3120" w:type="dxa"/>
          </w:tcPr>
          <w:p w14:paraId="1A0519EB" w14:textId="29159529" w:rsidR="6381CD81" w:rsidRDefault="6381CD81" w:rsidP="6381CD81">
            <w:r w:rsidRPr="6381CD81">
              <w:rPr>
                <w:rFonts w:ascii="Calibri" w:eastAsia="Calibri" w:hAnsi="Calibri" w:cs="Calibri"/>
              </w:rPr>
              <w:t>Administrative Costs</w:t>
            </w:r>
          </w:p>
        </w:tc>
        <w:tc>
          <w:tcPr>
            <w:tcW w:w="3120" w:type="dxa"/>
          </w:tcPr>
          <w:p w14:paraId="107896B5" w14:textId="7BB89B13" w:rsidR="56EBA31E" w:rsidRDefault="56EBA31E" w:rsidP="6381CD81">
            <w:r w:rsidRPr="6381CD81">
              <w:rPr>
                <w:rFonts w:ascii="Calibri" w:eastAsia="Calibri" w:hAnsi="Calibri" w:cs="Calibri"/>
              </w:rPr>
              <w:t>Internal staff time (Project Manager) mentors peer facilitators and handles federal financial reporting.</w:t>
            </w:r>
          </w:p>
        </w:tc>
      </w:tr>
    </w:tbl>
    <w:p w14:paraId="42B28966" w14:textId="044D9041" w:rsidR="009A3539" w:rsidRPr="009A3539" w:rsidRDefault="56EBA31E" w:rsidP="6381CD81">
      <w:pPr>
        <w:rPr>
          <w:rFonts w:ascii="Calibri" w:eastAsia="Calibri" w:hAnsi="Calibri" w:cs="Calibri"/>
          <w:sz w:val="24"/>
          <w:szCs w:val="24"/>
        </w:rPr>
      </w:pPr>
      <w:r w:rsidRPr="6381CD81">
        <w:rPr>
          <w:rFonts w:ascii="Calibri" w:eastAsia="Calibri" w:hAnsi="Calibri" w:cs="Calibri"/>
          <w:b/>
          <w:bCs/>
          <w:sz w:val="24"/>
          <w:szCs w:val="24"/>
        </w:rPr>
        <w:t>Total:</w:t>
      </w:r>
      <w:r w:rsidRPr="6381CD81">
        <w:rPr>
          <w:rFonts w:ascii="Calibri" w:eastAsia="Calibri" w:hAnsi="Calibri" w:cs="Calibri"/>
          <w:sz w:val="24"/>
          <w:szCs w:val="24"/>
        </w:rPr>
        <w:t xml:space="preserve"> $12,000</w:t>
      </w:r>
    </w:p>
    <w:p w14:paraId="5074B89D" w14:textId="70890360" w:rsidR="009A3539" w:rsidRPr="009A3539" w:rsidRDefault="009A3539" w:rsidP="6381CD81">
      <w:pPr>
        <w:rPr>
          <w:rFonts w:ascii="Calibri" w:eastAsia="Calibri" w:hAnsi="Calibri" w:cs="Calibri"/>
          <w:sz w:val="24"/>
          <w:szCs w:val="24"/>
        </w:rPr>
      </w:pPr>
    </w:p>
    <w:p w14:paraId="1099B301" w14:textId="675CBABE" w:rsidR="009A3539" w:rsidRPr="001122EB" w:rsidRDefault="652F18C7" w:rsidP="6381CD81">
      <w:pPr>
        <w:pStyle w:val="Heading3"/>
        <w:rPr>
          <w:b/>
          <w:bCs/>
          <w:color w:val="0093D0"/>
        </w:rPr>
      </w:pPr>
      <w:r w:rsidRPr="001122EB">
        <w:rPr>
          <w:b/>
          <w:bCs/>
          <w:color w:val="0093D0"/>
        </w:rPr>
        <w:lastRenderedPageBreak/>
        <w:t xml:space="preserve">Sample </w:t>
      </w:r>
      <w:r w:rsidR="21BA6D2C" w:rsidRPr="001122EB">
        <w:rPr>
          <w:b/>
          <w:bCs/>
          <w:color w:val="0093D0"/>
        </w:rPr>
        <w:t>3</w:t>
      </w:r>
      <w:r w:rsidRPr="001122EB">
        <w:rPr>
          <w:b/>
          <w:bCs/>
          <w:color w:val="0093D0"/>
        </w:rPr>
        <w:t>: Service Delivery Capacity Building (Direct Services)</w:t>
      </w:r>
    </w:p>
    <w:p w14:paraId="3A8C21B6" w14:textId="46A8371E"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Activity Name</w:t>
      </w:r>
    </w:p>
    <w:p w14:paraId="5F19996C" w14:textId="2CD4F5F4" w:rsidR="009A3539" w:rsidRPr="009A3539" w:rsidRDefault="652F18C7" w:rsidP="6381CD81">
      <w:pPr>
        <w:spacing w:before="240" w:after="240"/>
      </w:pPr>
      <w:r w:rsidRPr="6381CD81">
        <w:rPr>
          <w:rFonts w:ascii="Calibri" w:eastAsia="Calibri" w:hAnsi="Calibri" w:cs="Calibri"/>
          <w:sz w:val="24"/>
          <w:szCs w:val="24"/>
        </w:rPr>
        <w:t>Pilot Culturally Responsive Systems Navigation Support</w:t>
      </w:r>
    </w:p>
    <w:p w14:paraId="60BE1744" w14:textId="7A70435C"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Activity Description</w:t>
      </w:r>
    </w:p>
    <w:p w14:paraId="65C1570A" w14:textId="7B5B10B5" w:rsidR="009A3539" w:rsidRPr="009A3539" w:rsidRDefault="652F18C7" w:rsidP="6381CD81">
      <w:pPr>
        <w:spacing w:before="240" w:after="240"/>
      </w:pPr>
      <w:r w:rsidRPr="6381CD81">
        <w:rPr>
          <w:rFonts w:ascii="Calibri" w:eastAsia="Calibri" w:hAnsi="Calibri" w:cs="Calibri"/>
          <w:sz w:val="24"/>
          <w:szCs w:val="24"/>
        </w:rPr>
        <w:t>This activity will pilot a strengthened systems-navigation support model for newcomers by improving staff capacity, tools</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service coordination. We will train frontline staff on rights education, referral pathways</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trauma-informed approaches. New intake and tracking tools will be developed to better understand client needs and outcomes. This pilot will allow us to test improved service workflows while building internal systems that can be scaled in the future.</w:t>
      </w:r>
    </w:p>
    <w:p w14:paraId="5232C73F" w14:textId="72385B51"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Timeline</w:t>
      </w:r>
    </w:p>
    <w:p w14:paraId="4B6E07DE" w14:textId="11BF9386" w:rsidR="009A3539" w:rsidRPr="009A3539" w:rsidRDefault="7A83ED0F" w:rsidP="6381CD81">
      <w:pPr>
        <w:pStyle w:val="ListParagraph"/>
        <w:numPr>
          <w:ilvl w:val="0"/>
          <w:numId w:val="5"/>
        </w:numPr>
        <w:spacing w:before="240" w:after="240"/>
        <w:rPr>
          <w:rFonts w:ascii="Calibri" w:eastAsia="Calibri" w:hAnsi="Calibri" w:cs="Calibri"/>
        </w:rPr>
      </w:pPr>
      <w:r w:rsidRPr="6381CD81">
        <w:rPr>
          <w:rFonts w:ascii="Calibri" w:eastAsia="Calibri" w:hAnsi="Calibri" w:cs="Calibri"/>
        </w:rPr>
        <w:t>Quarter 1: Staff training and development of intake tools</w:t>
      </w:r>
    </w:p>
    <w:p w14:paraId="637AD5B6" w14:textId="1D6DF5D4" w:rsidR="009A3539" w:rsidRPr="009A3539" w:rsidRDefault="7A83ED0F" w:rsidP="6381CD81">
      <w:pPr>
        <w:pStyle w:val="ListParagraph"/>
        <w:numPr>
          <w:ilvl w:val="0"/>
          <w:numId w:val="5"/>
        </w:numPr>
        <w:spacing w:before="240" w:after="240"/>
        <w:rPr>
          <w:rFonts w:ascii="Calibri" w:eastAsia="Calibri" w:hAnsi="Calibri" w:cs="Calibri"/>
        </w:rPr>
      </w:pPr>
      <w:r w:rsidRPr="6381CD81">
        <w:rPr>
          <w:rFonts w:ascii="Calibri" w:eastAsia="Calibri" w:hAnsi="Calibri" w:cs="Calibri"/>
        </w:rPr>
        <w:t>Quarter 2: Pilot delivery of navigation support services</w:t>
      </w:r>
    </w:p>
    <w:p w14:paraId="3A246D53" w14:textId="70EDEFEC" w:rsidR="009A3539" w:rsidRPr="009A3539" w:rsidRDefault="7A83ED0F" w:rsidP="6381CD81">
      <w:pPr>
        <w:pStyle w:val="ListParagraph"/>
        <w:numPr>
          <w:ilvl w:val="0"/>
          <w:numId w:val="5"/>
        </w:numPr>
        <w:spacing w:before="240" w:after="240"/>
        <w:rPr>
          <w:rFonts w:ascii="Calibri" w:eastAsia="Calibri" w:hAnsi="Calibri" w:cs="Calibri"/>
        </w:rPr>
      </w:pPr>
      <w:r w:rsidRPr="6381CD81">
        <w:rPr>
          <w:rFonts w:ascii="Calibri" w:eastAsia="Calibri" w:hAnsi="Calibri" w:cs="Calibri"/>
        </w:rPr>
        <w:t>Quarter 3: Review outcomes, gather client feedback</w:t>
      </w:r>
      <w:r w:rsidR="002C0D1D">
        <w:rPr>
          <w:rFonts w:ascii="Calibri" w:eastAsia="Calibri" w:hAnsi="Calibri" w:cs="Calibri"/>
        </w:rPr>
        <w:t xml:space="preserve"> and</w:t>
      </w:r>
      <w:r w:rsidRPr="6381CD81">
        <w:rPr>
          <w:rFonts w:ascii="Calibri" w:eastAsia="Calibri" w:hAnsi="Calibri" w:cs="Calibri"/>
        </w:rPr>
        <w:t xml:space="preserve"> refine approach</w:t>
      </w:r>
    </w:p>
    <w:p w14:paraId="24F94B3F" w14:textId="6F54C649"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How this activity will lead to improved service delivery and/or newcomer outcomes</w:t>
      </w:r>
    </w:p>
    <w:p w14:paraId="2927659D" w14:textId="37374222" w:rsidR="009A3539" w:rsidRPr="009A3539" w:rsidRDefault="652F18C7" w:rsidP="6381CD81">
      <w:pPr>
        <w:spacing w:before="240" w:after="240"/>
      </w:pPr>
      <w:r w:rsidRPr="6381CD81">
        <w:rPr>
          <w:rFonts w:ascii="Calibri" w:eastAsia="Calibri" w:hAnsi="Calibri" w:cs="Calibri"/>
          <w:sz w:val="24"/>
          <w:szCs w:val="24"/>
        </w:rPr>
        <w:t>This activity directly improves newcomer outcomes by increasing access to accurate information, referrals</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rights education. </w:t>
      </w:r>
      <w:proofErr w:type="gramStart"/>
      <w:r w:rsidRPr="6381CD81">
        <w:rPr>
          <w:rFonts w:ascii="Calibri" w:eastAsia="Calibri" w:hAnsi="Calibri" w:cs="Calibri"/>
          <w:sz w:val="24"/>
          <w:szCs w:val="24"/>
        </w:rPr>
        <w:t>Strengthened</w:t>
      </w:r>
      <w:proofErr w:type="gramEnd"/>
      <w:r w:rsidRPr="6381CD81">
        <w:rPr>
          <w:rFonts w:ascii="Calibri" w:eastAsia="Calibri" w:hAnsi="Calibri" w:cs="Calibri"/>
          <w:sz w:val="24"/>
          <w:szCs w:val="24"/>
        </w:rPr>
        <w:t xml:space="preserve"> staff capacity and better tracking systems ensure services are more responsive, culturally grounded</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effective. Clients are better supported to navigate health, education</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social systems, improving confidence and self-advocacy.</w:t>
      </w:r>
    </w:p>
    <w:p w14:paraId="090B138D" w14:textId="63C7CB82" w:rsidR="009A3539" w:rsidRPr="001122EB" w:rsidRDefault="652F18C7" w:rsidP="6381CD81">
      <w:pPr>
        <w:pStyle w:val="Heading3"/>
        <w:spacing w:before="281" w:after="281"/>
        <w:rPr>
          <w:color w:val="004282"/>
        </w:rPr>
      </w:pPr>
      <w:r w:rsidRPr="001122EB">
        <w:rPr>
          <w:rFonts w:ascii="Calibri" w:eastAsia="Calibri" w:hAnsi="Calibri" w:cs="Calibri"/>
          <w:b/>
          <w:bCs/>
          <w:color w:val="004282"/>
        </w:rPr>
        <w:t>Sample Budget / Related Expenses</w:t>
      </w:r>
    </w:p>
    <w:tbl>
      <w:tblPr>
        <w:tblStyle w:val="TableGrid"/>
        <w:tblW w:w="0" w:type="auto"/>
        <w:tblLook w:val="06A0" w:firstRow="1" w:lastRow="0" w:firstColumn="1" w:lastColumn="0" w:noHBand="1" w:noVBand="1"/>
      </w:tblPr>
      <w:tblGrid>
        <w:gridCol w:w="3117"/>
        <w:gridCol w:w="3117"/>
        <w:gridCol w:w="3116"/>
      </w:tblGrid>
      <w:tr w:rsidR="6381CD81" w14:paraId="125C5936" w14:textId="77777777" w:rsidTr="001122EB">
        <w:trPr>
          <w:trHeight w:val="300"/>
        </w:trPr>
        <w:tc>
          <w:tcPr>
            <w:tcW w:w="3120" w:type="dxa"/>
            <w:shd w:val="clear" w:color="auto" w:fill="C2DFF1"/>
          </w:tcPr>
          <w:p w14:paraId="086C3808" w14:textId="13616193" w:rsidR="6381CD81" w:rsidRDefault="6381CD81" w:rsidP="6381CD81">
            <w:pPr>
              <w:rPr>
                <w:rFonts w:ascii="Calibri" w:eastAsia="Calibri" w:hAnsi="Calibri" w:cs="Calibri"/>
                <w:b/>
                <w:bCs/>
              </w:rPr>
            </w:pPr>
            <w:r w:rsidRPr="6381CD81">
              <w:rPr>
                <w:rFonts w:ascii="Calibri" w:eastAsia="Calibri" w:hAnsi="Calibri" w:cs="Calibri"/>
                <w:b/>
                <w:bCs/>
              </w:rPr>
              <w:t>Expense Item</w:t>
            </w:r>
          </w:p>
        </w:tc>
        <w:tc>
          <w:tcPr>
            <w:tcW w:w="3120" w:type="dxa"/>
            <w:shd w:val="clear" w:color="auto" w:fill="C2DFF1"/>
          </w:tcPr>
          <w:p w14:paraId="3183C025" w14:textId="40DCF13A" w:rsidR="6381CD81" w:rsidRDefault="6381CD81" w:rsidP="6381CD81">
            <w:pPr>
              <w:rPr>
                <w:rFonts w:ascii="Calibri" w:eastAsia="Calibri" w:hAnsi="Calibri" w:cs="Calibri"/>
                <w:b/>
                <w:bCs/>
              </w:rPr>
            </w:pPr>
            <w:r w:rsidRPr="6381CD81">
              <w:rPr>
                <w:rFonts w:ascii="Calibri" w:eastAsia="Calibri" w:hAnsi="Calibri" w:cs="Calibri"/>
                <w:b/>
                <w:bCs/>
              </w:rPr>
              <w:t>IRCC Budget Category</w:t>
            </w:r>
          </w:p>
        </w:tc>
        <w:tc>
          <w:tcPr>
            <w:tcW w:w="3120" w:type="dxa"/>
            <w:shd w:val="clear" w:color="auto" w:fill="C2DFF1"/>
          </w:tcPr>
          <w:p w14:paraId="20736E01" w14:textId="0395D0B6" w:rsidR="6381CD81" w:rsidRDefault="6381CD81" w:rsidP="6381CD81">
            <w:pPr>
              <w:rPr>
                <w:rFonts w:ascii="Calibri" w:eastAsia="Calibri" w:hAnsi="Calibri" w:cs="Calibri"/>
                <w:b/>
                <w:bCs/>
              </w:rPr>
            </w:pPr>
            <w:r w:rsidRPr="6381CD81">
              <w:rPr>
                <w:rFonts w:ascii="Calibri" w:eastAsia="Calibri" w:hAnsi="Calibri" w:cs="Calibri"/>
                <w:b/>
                <w:bCs/>
              </w:rPr>
              <w:t>Rationale for Selection</w:t>
            </w:r>
          </w:p>
        </w:tc>
      </w:tr>
      <w:tr w:rsidR="6381CD81" w14:paraId="606E415E" w14:textId="77777777" w:rsidTr="6381CD81">
        <w:trPr>
          <w:trHeight w:val="300"/>
        </w:trPr>
        <w:tc>
          <w:tcPr>
            <w:tcW w:w="3120" w:type="dxa"/>
          </w:tcPr>
          <w:p w14:paraId="7B69F7E5" w14:textId="35272D5A" w:rsidR="6381CD81" w:rsidRDefault="6381CD81" w:rsidP="6381CD81">
            <w:r w:rsidRPr="6381CD81">
              <w:rPr>
                <w:rFonts w:ascii="Calibri" w:eastAsia="Calibri" w:hAnsi="Calibri" w:cs="Calibri"/>
              </w:rPr>
              <w:t>Program Coordinator ($18,000)</w:t>
            </w:r>
          </w:p>
        </w:tc>
        <w:tc>
          <w:tcPr>
            <w:tcW w:w="3120" w:type="dxa"/>
          </w:tcPr>
          <w:p w14:paraId="6B1DABEE" w14:textId="63B475F5" w:rsidR="6381CD81" w:rsidRDefault="6381CD81" w:rsidP="6381CD81">
            <w:r w:rsidRPr="6381CD81">
              <w:rPr>
                <w:rFonts w:ascii="Calibri" w:eastAsia="Calibri" w:hAnsi="Calibri" w:cs="Calibri"/>
              </w:rPr>
              <w:t>Staffing</w:t>
            </w:r>
          </w:p>
        </w:tc>
        <w:tc>
          <w:tcPr>
            <w:tcW w:w="3120" w:type="dxa"/>
          </w:tcPr>
          <w:p w14:paraId="01DACA1E" w14:textId="43530C2A" w:rsidR="6381CD81" w:rsidRDefault="6381CD81" w:rsidP="6381CD81">
            <w:r w:rsidRPr="6381CD81">
              <w:rPr>
                <w:rFonts w:ascii="Calibri" w:eastAsia="Calibri" w:hAnsi="Calibri" w:cs="Calibri"/>
              </w:rPr>
              <w:t>Salary for the person navigation role.</w:t>
            </w:r>
          </w:p>
        </w:tc>
      </w:tr>
      <w:tr w:rsidR="6381CD81" w14:paraId="2AE6D0B6" w14:textId="77777777" w:rsidTr="6381CD81">
        <w:trPr>
          <w:trHeight w:val="300"/>
        </w:trPr>
        <w:tc>
          <w:tcPr>
            <w:tcW w:w="3120" w:type="dxa"/>
          </w:tcPr>
          <w:p w14:paraId="0162AD66" w14:textId="7ADCF9EC" w:rsidR="6381CD81" w:rsidRDefault="6381CD81" w:rsidP="6381CD81">
            <w:r w:rsidRPr="6381CD81">
              <w:rPr>
                <w:rFonts w:ascii="Calibri" w:eastAsia="Calibri" w:hAnsi="Calibri" w:cs="Calibri"/>
              </w:rPr>
              <w:t>Staff Training ($5,000)</w:t>
            </w:r>
          </w:p>
        </w:tc>
        <w:tc>
          <w:tcPr>
            <w:tcW w:w="3120" w:type="dxa"/>
          </w:tcPr>
          <w:p w14:paraId="2800B908" w14:textId="153D8561" w:rsidR="6381CD81" w:rsidRDefault="6381CD81" w:rsidP="6381CD81">
            <w:r w:rsidRPr="6381CD81">
              <w:rPr>
                <w:rFonts w:ascii="Calibri" w:eastAsia="Calibri" w:hAnsi="Calibri" w:cs="Calibri"/>
              </w:rPr>
              <w:t xml:space="preserve">Training &amp; Professional Development </w:t>
            </w:r>
          </w:p>
        </w:tc>
        <w:tc>
          <w:tcPr>
            <w:tcW w:w="3120" w:type="dxa"/>
          </w:tcPr>
          <w:p w14:paraId="6740EB7A" w14:textId="49994EC3" w:rsidR="6381CD81" w:rsidRDefault="6381CD81" w:rsidP="6381CD81">
            <w:r w:rsidRPr="6381CD81">
              <w:rPr>
                <w:rFonts w:ascii="Calibri" w:eastAsia="Calibri" w:hAnsi="Calibri" w:cs="Calibri"/>
              </w:rPr>
              <w:t>Building staff capacity in trauma-informed care</w:t>
            </w:r>
          </w:p>
        </w:tc>
      </w:tr>
      <w:tr w:rsidR="6381CD81" w14:paraId="0FE6863B" w14:textId="77777777" w:rsidTr="6381CD81">
        <w:trPr>
          <w:trHeight w:val="300"/>
        </w:trPr>
        <w:tc>
          <w:tcPr>
            <w:tcW w:w="3120" w:type="dxa"/>
          </w:tcPr>
          <w:p w14:paraId="601BC91D" w14:textId="7EDA5B5B" w:rsidR="6381CD81" w:rsidRDefault="6381CD81" w:rsidP="6381CD81">
            <w:r w:rsidRPr="6381CD81">
              <w:rPr>
                <w:rFonts w:ascii="Calibri" w:eastAsia="Calibri" w:hAnsi="Calibri" w:cs="Calibri"/>
              </w:rPr>
              <w:t>Tracking/Intake Tools ($2,500)</w:t>
            </w:r>
          </w:p>
        </w:tc>
        <w:tc>
          <w:tcPr>
            <w:tcW w:w="3120" w:type="dxa"/>
          </w:tcPr>
          <w:p w14:paraId="574D6ECE" w14:textId="0A3146C0" w:rsidR="6381CD81" w:rsidRDefault="6381CD81" w:rsidP="6381CD81">
            <w:r w:rsidRPr="6381CD81">
              <w:rPr>
                <w:rFonts w:ascii="Calibri" w:eastAsia="Calibri" w:hAnsi="Calibri" w:cs="Calibri"/>
              </w:rPr>
              <w:t xml:space="preserve">Program Delivery Costs </w:t>
            </w:r>
          </w:p>
        </w:tc>
        <w:tc>
          <w:tcPr>
            <w:tcW w:w="3120" w:type="dxa"/>
          </w:tcPr>
          <w:p w14:paraId="56A47D5B" w14:textId="10A6EF47" w:rsidR="6381CD81" w:rsidRDefault="6381CD81" w:rsidP="6381CD81">
            <w:r w:rsidRPr="6381CD81">
              <w:rPr>
                <w:rFonts w:ascii="Calibri" w:eastAsia="Calibri" w:hAnsi="Calibri" w:cs="Calibri"/>
              </w:rPr>
              <w:t>Developing custom data management tools.</w:t>
            </w:r>
          </w:p>
        </w:tc>
      </w:tr>
      <w:tr w:rsidR="6381CD81" w14:paraId="4893EA51" w14:textId="77777777" w:rsidTr="6381CD81">
        <w:trPr>
          <w:trHeight w:val="300"/>
        </w:trPr>
        <w:tc>
          <w:tcPr>
            <w:tcW w:w="3120" w:type="dxa"/>
          </w:tcPr>
          <w:p w14:paraId="02B4BB44" w14:textId="164BF22B" w:rsidR="6381CD81" w:rsidRDefault="6381CD81" w:rsidP="6381CD81">
            <w:r w:rsidRPr="6381CD81">
              <w:rPr>
                <w:rFonts w:ascii="Calibri" w:eastAsia="Calibri" w:hAnsi="Calibri" w:cs="Calibri"/>
              </w:rPr>
              <w:lastRenderedPageBreak/>
              <w:t>Materials &amp; Interpretation ($3,000)</w:t>
            </w:r>
          </w:p>
        </w:tc>
        <w:tc>
          <w:tcPr>
            <w:tcW w:w="3120" w:type="dxa"/>
          </w:tcPr>
          <w:p w14:paraId="60A8E6B5" w14:textId="304576A1" w:rsidR="6381CD81" w:rsidRDefault="6381CD81" w:rsidP="6381CD81">
            <w:r w:rsidRPr="6381CD81">
              <w:rPr>
                <w:rFonts w:ascii="Calibri" w:eastAsia="Calibri" w:hAnsi="Calibri" w:cs="Calibri"/>
              </w:rPr>
              <w:t>Program Delivery Costs</w:t>
            </w:r>
          </w:p>
          <w:p w14:paraId="24715359" w14:textId="17A44B0A" w:rsidR="6381CD81" w:rsidRDefault="6381CD81" w:rsidP="6381CD81"/>
        </w:tc>
        <w:tc>
          <w:tcPr>
            <w:tcW w:w="3120" w:type="dxa"/>
          </w:tcPr>
          <w:p w14:paraId="16AD0F14" w14:textId="3904CB9C" w:rsidR="6381CD81" w:rsidRDefault="6381CD81" w:rsidP="6381CD81">
            <w:pPr>
              <w:spacing w:before="240" w:after="240"/>
            </w:pPr>
            <w:r w:rsidRPr="6381CD81">
              <w:rPr>
                <w:rFonts w:ascii="Calibri" w:eastAsia="Calibri" w:hAnsi="Calibri" w:cs="Calibri"/>
              </w:rPr>
              <w:t xml:space="preserve">Language and accessibility </w:t>
            </w:r>
            <w:proofErr w:type="gramStart"/>
            <w:r w:rsidRPr="6381CD81">
              <w:rPr>
                <w:rFonts w:ascii="Calibri" w:eastAsia="Calibri" w:hAnsi="Calibri" w:cs="Calibri"/>
              </w:rPr>
              <w:t>supports</w:t>
            </w:r>
            <w:proofErr w:type="gramEnd"/>
            <w:r w:rsidRPr="6381CD81">
              <w:rPr>
                <w:rFonts w:ascii="Calibri" w:eastAsia="Calibri" w:hAnsi="Calibri" w:cs="Calibri"/>
              </w:rPr>
              <w:t xml:space="preserve"> for clients.</w:t>
            </w:r>
          </w:p>
          <w:p w14:paraId="5A1295AF" w14:textId="0FF2F83C" w:rsidR="6381CD81" w:rsidRDefault="6381CD81" w:rsidP="6381CD81"/>
        </w:tc>
      </w:tr>
      <w:tr w:rsidR="6381CD81" w14:paraId="4D0DDE81" w14:textId="77777777" w:rsidTr="6381CD81">
        <w:trPr>
          <w:trHeight w:val="300"/>
        </w:trPr>
        <w:tc>
          <w:tcPr>
            <w:tcW w:w="3120" w:type="dxa"/>
          </w:tcPr>
          <w:p w14:paraId="21C1A864" w14:textId="61FDC774" w:rsidR="6381CD81" w:rsidRDefault="6381CD81" w:rsidP="6381CD81">
            <w:r w:rsidRPr="6381CD81">
              <w:rPr>
                <w:rFonts w:ascii="Calibri" w:eastAsia="Calibri" w:hAnsi="Calibri" w:cs="Calibri"/>
              </w:rPr>
              <w:t>Overhead Costs ($2,500)</w:t>
            </w:r>
          </w:p>
        </w:tc>
        <w:tc>
          <w:tcPr>
            <w:tcW w:w="3120" w:type="dxa"/>
          </w:tcPr>
          <w:p w14:paraId="1F68AF20" w14:textId="29159529" w:rsidR="6381CD81" w:rsidRDefault="6381CD81" w:rsidP="6381CD81">
            <w:r w:rsidRPr="6381CD81">
              <w:rPr>
                <w:rFonts w:ascii="Calibri" w:eastAsia="Calibri" w:hAnsi="Calibri" w:cs="Calibri"/>
              </w:rPr>
              <w:t>Administrative Costs</w:t>
            </w:r>
          </w:p>
        </w:tc>
        <w:tc>
          <w:tcPr>
            <w:tcW w:w="3120" w:type="dxa"/>
          </w:tcPr>
          <w:p w14:paraId="4BFC97FE" w14:textId="7D76F2EB" w:rsidR="6381CD81" w:rsidRDefault="6381CD81" w:rsidP="6381CD81">
            <w:r w:rsidRPr="6381CD81">
              <w:rPr>
                <w:rFonts w:ascii="Calibri" w:eastAsia="Calibri" w:hAnsi="Calibri" w:cs="Calibri"/>
              </w:rPr>
              <w:t>General rent, utilities</w:t>
            </w:r>
            <w:r w:rsidR="002C0D1D">
              <w:rPr>
                <w:rFonts w:ascii="Calibri" w:eastAsia="Calibri" w:hAnsi="Calibri" w:cs="Calibri"/>
              </w:rPr>
              <w:t xml:space="preserve"> and</w:t>
            </w:r>
            <w:r w:rsidRPr="6381CD81">
              <w:rPr>
                <w:rFonts w:ascii="Calibri" w:eastAsia="Calibri" w:hAnsi="Calibri" w:cs="Calibri"/>
              </w:rPr>
              <w:t xml:space="preserve"> admin overhead</w:t>
            </w:r>
          </w:p>
        </w:tc>
      </w:tr>
    </w:tbl>
    <w:p w14:paraId="14289EC7" w14:textId="0697ED30" w:rsidR="009A3539" w:rsidRPr="009A3539" w:rsidRDefault="6CEEFADA" w:rsidP="6381CD81">
      <w:pPr>
        <w:rPr>
          <w:rFonts w:ascii="Calibri" w:eastAsia="Calibri" w:hAnsi="Calibri" w:cs="Calibri"/>
          <w:sz w:val="24"/>
          <w:szCs w:val="24"/>
        </w:rPr>
      </w:pPr>
      <w:r w:rsidRPr="6381CD81">
        <w:rPr>
          <w:rFonts w:ascii="Calibri" w:eastAsia="Calibri" w:hAnsi="Calibri" w:cs="Calibri"/>
          <w:b/>
          <w:bCs/>
          <w:sz w:val="24"/>
          <w:szCs w:val="24"/>
        </w:rPr>
        <w:t>Total:</w:t>
      </w:r>
      <w:r w:rsidRPr="6381CD81">
        <w:rPr>
          <w:rFonts w:ascii="Calibri" w:eastAsia="Calibri" w:hAnsi="Calibri" w:cs="Calibri"/>
          <w:sz w:val="24"/>
          <w:szCs w:val="24"/>
        </w:rPr>
        <w:t xml:space="preserve"> $31,000</w:t>
      </w:r>
    </w:p>
    <w:p w14:paraId="310F23A4" w14:textId="7E6B0082" w:rsidR="009A3539" w:rsidRPr="009A3539" w:rsidRDefault="009A3539" w:rsidP="6381CD81">
      <w:pPr>
        <w:rPr>
          <w:rFonts w:ascii="Calibri" w:eastAsia="Calibri" w:hAnsi="Calibri" w:cs="Calibri"/>
          <w:sz w:val="24"/>
          <w:szCs w:val="24"/>
        </w:rPr>
      </w:pPr>
    </w:p>
    <w:p w14:paraId="5A52824E" w14:textId="5F89A32E" w:rsidR="009A3539" w:rsidRPr="009A3539" w:rsidRDefault="4A09CF09" w:rsidP="6381CD81">
      <w:pPr>
        <w:pStyle w:val="Heading3"/>
        <w:rPr>
          <w:b/>
          <w:bCs/>
        </w:rPr>
      </w:pPr>
      <w:r w:rsidRPr="6381CD81">
        <w:rPr>
          <w:b/>
          <w:bCs/>
        </w:rPr>
        <w:t xml:space="preserve">Sample </w:t>
      </w:r>
      <w:r w:rsidR="522D0901" w:rsidRPr="6381CD81">
        <w:rPr>
          <w:b/>
          <w:bCs/>
        </w:rPr>
        <w:t>4</w:t>
      </w:r>
      <w:r w:rsidRPr="6381CD81">
        <w:rPr>
          <w:b/>
          <w:bCs/>
        </w:rPr>
        <w:t>: Hybrid Training Series for Staff &amp; Volunteers</w:t>
      </w:r>
    </w:p>
    <w:p w14:paraId="75BE84F3" w14:textId="5476915E" w:rsidR="009A3539" w:rsidRPr="009A3539" w:rsidRDefault="4A09CF09" w:rsidP="6381CD81">
      <w:pPr>
        <w:spacing w:before="240" w:after="240"/>
      </w:pPr>
      <w:r w:rsidRPr="6381CD81">
        <w:rPr>
          <w:rFonts w:ascii="Calibri" w:eastAsia="Calibri" w:hAnsi="Calibri" w:cs="Calibri"/>
          <w:i/>
          <w:iCs/>
          <w:sz w:val="24"/>
          <w:szCs w:val="24"/>
        </w:rPr>
        <w:t>(Supports BOTH Capacity Pillars)</w:t>
      </w:r>
    </w:p>
    <w:p w14:paraId="3C1AC569" w14:textId="7E0F4A38" w:rsidR="009A3539" w:rsidRPr="001122EB" w:rsidRDefault="4A09CF09" w:rsidP="6381CD81">
      <w:pPr>
        <w:pStyle w:val="Heading3"/>
        <w:spacing w:before="281" w:after="281"/>
        <w:rPr>
          <w:color w:val="004282"/>
        </w:rPr>
      </w:pPr>
      <w:r w:rsidRPr="001122EB">
        <w:rPr>
          <w:rFonts w:ascii="Calibri" w:eastAsia="Calibri" w:hAnsi="Calibri" w:cs="Calibri"/>
          <w:b/>
          <w:bCs/>
          <w:color w:val="004282"/>
        </w:rPr>
        <w:t>Activity Name</w:t>
      </w:r>
    </w:p>
    <w:p w14:paraId="3C965A77" w14:textId="2056A3DE" w:rsidR="009A3539" w:rsidRPr="009A3539" w:rsidRDefault="4A09CF09" w:rsidP="6381CD81">
      <w:pPr>
        <w:spacing w:before="240" w:after="240"/>
      </w:pPr>
      <w:r w:rsidRPr="6381CD81">
        <w:rPr>
          <w:rFonts w:ascii="Calibri" w:eastAsia="Calibri" w:hAnsi="Calibri" w:cs="Calibri"/>
          <w:sz w:val="24"/>
          <w:szCs w:val="24"/>
        </w:rPr>
        <w:t>Equity-Centered Service Delivery Training Series</w:t>
      </w:r>
    </w:p>
    <w:p w14:paraId="08388B3A" w14:textId="7BBB300A" w:rsidR="009A3539" w:rsidRPr="001122EB" w:rsidRDefault="4A09CF09" w:rsidP="6381CD81">
      <w:pPr>
        <w:pStyle w:val="Heading3"/>
        <w:spacing w:before="281" w:after="281"/>
        <w:rPr>
          <w:color w:val="004282"/>
        </w:rPr>
      </w:pPr>
      <w:r w:rsidRPr="001122EB">
        <w:rPr>
          <w:rFonts w:ascii="Calibri" w:eastAsia="Calibri" w:hAnsi="Calibri" w:cs="Calibri"/>
          <w:b/>
          <w:bCs/>
          <w:color w:val="004282"/>
        </w:rPr>
        <w:t>Activity Description</w:t>
      </w:r>
    </w:p>
    <w:p w14:paraId="17C25FFE" w14:textId="05CA8B8C" w:rsidR="009A3539" w:rsidRPr="009A3539" w:rsidRDefault="4A09CF09" w:rsidP="6381CD81">
      <w:pPr>
        <w:spacing w:before="240" w:after="240"/>
      </w:pPr>
      <w:r w:rsidRPr="6381CD81">
        <w:rPr>
          <w:rFonts w:ascii="Calibri" w:eastAsia="Calibri" w:hAnsi="Calibri" w:cs="Calibri"/>
          <w:sz w:val="24"/>
          <w:szCs w:val="24"/>
        </w:rPr>
        <w:t>This activity will deliver a hybrid training series for staff and volunteers focused on culturally safe, equity-centered service delivery. Sessions will be facilitated by community-based trainers and grounded in lived experience. Training content will strengthen frontline practice while also building shared organizational values, tools</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learning processes.</w:t>
      </w:r>
    </w:p>
    <w:p w14:paraId="635B3A7D" w14:textId="00B32BFC" w:rsidR="009A3539" w:rsidRPr="001122EB" w:rsidRDefault="4A09CF09" w:rsidP="6381CD81">
      <w:pPr>
        <w:pStyle w:val="Heading3"/>
        <w:spacing w:before="281" w:after="281"/>
        <w:rPr>
          <w:color w:val="004282"/>
        </w:rPr>
      </w:pPr>
      <w:r w:rsidRPr="001122EB">
        <w:rPr>
          <w:rFonts w:ascii="Calibri" w:eastAsia="Calibri" w:hAnsi="Calibri" w:cs="Calibri"/>
          <w:b/>
          <w:bCs/>
          <w:color w:val="004282"/>
        </w:rPr>
        <w:t>Timeline</w:t>
      </w:r>
    </w:p>
    <w:p w14:paraId="59984BB2" w14:textId="30F14502" w:rsidR="009A3539" w:rsidRPr="009A3539" w:rsidRDefault="4A09CF09" w:rsidP="6381CD81">
      <w:pPr>
        <w:pStyle w:val="ListParagraph"/>
        <w:numPr>
          <w:ilvl w:val="0"/>
          <w:numId w:val="3"/>
        </w:numPr>
        <w:spacing w:before="240" w:after="240"/>
        <w:rPr>
          <w:rFonts w:ascii="Calibri" w:eastAsia="Calibri" w:hAnsi="Calibri" w:cs="Calibri"/>
          <w:sz w:val="24"/>
          <w:szCs w:val="24"/>
        </w:rPr>
      </w:pPr>
      <w:r w:rsidRPr="6381CD81">
        <w:rPr>
          <w:rFonts w:ascii="Calibri" w:eastAsia="Calibri" w:hAnsi="Calibri" w:cs="Calibri"/>
          <w:sz w:val="24"/>
          <w:szCs w:val="24"/>
        </w:rPr>
        <w:t>Quarter 1: Training design and scheduling</w:t>
      </w:r>
    </w:p>
    <w:p w14:paraId="02BD9260" w14:textId="1268C743" w:rsidR="009A3539" w:rsidRPr="009A3539" w:rsidRDefault="4A09CF09" w:rsidP="6381CD81">
      <w:pPr>
        <w:pStyle w:val="ListParagraph"/>
        <w:numPr>
          <w:ilvl w:val="0"/>
          <w:numId w:val="3"/>
        </w:numPr>
        <w:spacing w:before="240" w:after="240"/>
        <w:rPr>
          <w:rFonts w:ascii="Calibri" w:eastAsia="Calibri" w:hAnsi="Calibri" w:cs="Calibri"/>
          <w:sz w:val="24"/>
          <w:szCs w:val="24"/>
        </w:rPr>
      </w:pPr>
      <w:r w:rsidRPr="6381CD81">
        <w:rPr>
          <w:rFonts w:ascii="Calibri" w:eastAsia="Calibri" w:hAnsi="Calibri" w:cs="Calibri"/>
          <w:sz w:val="24"/>
          <w:szCs w:val="24"/>
        </w:rPr>
        <w:t>Quarter 2: Deliver 3–4 training sessions</w:t>
      </w:r>
    </w:p>
    <w:p w14:paraId="7E976785" w14:textId="670ADF80" w:rsidR="009A3539" w:rsidRPr="009A3539" w:rsidRDefault="4A09CF09" w:rsidP="6381CD81">
      <w:pPr>
        <w:pStyle w:val="ListParagraph"/>
        <w:numPr>
          <w:ilvl w:val="0"/>
          <w:numId w:val="3"/>
        </w:numPr>
        <w:spacing w:before="240" w:after="240"/>
        <w:rPr>
          <w:rFonts w:ascii="Calibri" w:eastAsia="Calibri" w:hAnsi="Calibri" w:cs="Calibri"/>
          <w:sz w:val="24"/>
          <w:szCs w:val="24"/>
        </w:rPr>
      </w:pPr>
      <w:r w:rsidRPr="6381CD81">
        <w:rPr>
          <w:rFonts w:ascii="Calibri" w:eastAsia="Calibri" w:hAnsi="Calibri" w:cs="Calibri"/>
          <w:sz w:val="24"/>
          <w:szCs w:val="24"/>
        </w:rPr>
        <w:t>Quarter 3: Integrate learning into practice and review outcomes</w:t>
      </w:r>
    </w:p>
    <w:p w14:paraId="0683E5B4" w14:textId="22229496" w:rsidR="009A3539" w:rsidRPr="001122EB" w:rsidRDefault="4A09CF09" w:rsidP="6381CD81">
      <w:pPr>
        <w:pStyle w:val="Heading3"/>
        <w:spacing w:before="281" w:after="281"/>
        <w:rPr>
          <w:color w:val="004282"/>
        </w:rPr>
      </w:pPr>
      <w:r w:rsidRPr="001122EB">
        <w:rPr>
          <w:rFonts w:ascii="Calibri" w:eastAsia="Calibri" w:hAnsi="Calibri" w:cs="Calibri"/>
          <w:b/>
          <w:bCs/>
          <w:color w:val="004282"/>
        </w:rPr>
        <w:t>How this activity will lead to improved service delivery and/or newcomer outcomes</w:t>
      </w:r>
    </w:p>
    <w:p w14:paraId="6905290A" w14:textId="41E3D5FD" w:rsidR="009A3539" w:rsidRPr="009A3539" w:rsidRDefault="4A09CF09" w:rsidP="6381CD81">
      <w:pPr>
        <w:spacing w:before="240" w:after="240"/>
      </w:pPr>
      <w:r w:rsidRPr="6381CD81">
        <w:rPr>
          <w:rFonts w:ascii="Calibri" w:eastAsia="Calibri" w:hAnsi="Calibri" w:cs="Calibri"/>
          <w:sz w:val="24"/>
          <w:szCs w:val="24"/>
        </w:rPr>
        <w:t>Staff and volunteers will be better equipped to respond to community needs in culturally safe and trauma-informed ways. This improves service quality, trust</w:t>
      </w:r>
      <w:r w:rsidR="002C0D1D">
        <w:rPr>
          <w:rFonts w:ascii="Calibri" w:eastAsia="Calibri" w:hAnsi="Calibri" w:cs="Calibri"/>
          <w:sz w:val="24"/>
          <w:szCs w:val="24"/>
        </w:rPr>
        <w:t xml:space="preserve"> and</w:t>
      </w:r>
      <w:r w:rsidRPr="6381CD81">
        <w:rPr>
          <w:rFonts w:ascii="Calibri" w:eastAsia="Calibri" w:hAnsi="Calibri" w:cs="Calibri"/>
          <w:sz w:val="24"/>
          <w:szCs w:val="24"/>
        </w:rPr>
        <w:t xml:space="preserve"> participant experience while strengthening internal learning systems.</w:t>
      </w:r>
    </w:p>
    <w:p w14:paraId="1204F992" w14:textId="3BAFC718" w:rsidR="009A3539" w:rsidRPr="001122EB" w:rsidRDefault="4A09CF09" w:rsidP="6381CD81">
      <w:pPr>
        <w:pStyle w:val="Heading3"/>
        <w:spacing w:before="281" w:after="281"/>
        <w:rPr>
          <w:color w:val="004282"/>
        </w:rPr>
      </w:pPr>
      <w:r w:rsidRPr="001122EB">
        <w:rPr>
          <w:rFonts w:ascii="Calibri" w:eastAsia="Calibri" w:hAnsi="Calibri" w:cs="Calibri"/>
          <w:b/>
          <w:bCs/>
          <w:color w:val="004282"/>
        </w:rPr>
        <w:lastRenderedPageBreak/>
        <w:t>Sample Budget / Related Expenses</w:t>
      </w:r>
    </w:p>
    <w:tbl>
      <w:tblPr>
        <w:tblStyle w:val="TableGrid"/>
        <w:tblW w:w="0" w:type="auto"/>
        <w:tblLook w:val="06A0" w:firstRow="1" w:lastRow="0" w:firstColumn="1" w:lastColumn="0" w:noHBand="1" w:noVBand="1"/>
      </w:tblPr>
      <w:tblGrid>
        <w:gridCol w:w="3116"/>
        <w:gridCol w:w="3116"/>
        <w:gridCol w:w="3118"/>
      </w:tblGrid>
      <w:tr w:rsidR="6381CD81" w14:paraId="30DAC862" w14:textId="77777777" w:rsidTr="001122EB">
        <w:trPr>
          <w:trHeight w:val="300"/>
        </w:trPr>
        <w:tc>
          <w:tcPr>
            <w:tcW w:w="3120" w:type="dxa"/>
            <w:shd w:val="clear" w:color="auto" w:fill="C2DFF1"/>
          </w:tcPr>
          <w:p w14:paraId="4A2F3C58" w14:textId="42D24A38" w:rsidR="6381CD81" w:rsidRDefault="6381CD81" w:rsidP="6381CD81">
            <w:pPr>
              <w:rPr>
                <w:b/>
                <w:bCs/>
              </w:rPr>
            </w:pPr>
            <w:r w:rsidRPr="6381CD81">
              <w:rPr>
                <w:b/>
                <w:bCs/>
              </w:rPr>
              <w:t>Expense Item</w:t>
            </w:r>
          </w:p>
        </w:tc>
        <w:tc>
          <w:tcPr>
            <w:tcW w:w="3120" w:type="dxa"/>
            <w:shd w:val="clear" w:color="auto" w:fill="C2DFF1"/>
          </w:tcPr>
          <w:p w14:paraId="50633C19" w14:textId="46B1E35E" w:rsidR="5FFD2A78" w:rsidRDefault="5FFD2A78" w:rsidP="6381CD81">
            <w:pPr>
              <w:rPr>
                <w:rFonts w:ascii="Calibri" w:eastAsia="Calibri" w:hAnsi="Calibri" w:cs="Calibri"/>
                <w:b/>
                <w:bCs/>
              </w:rPr>
            </w:pPr>
            <w:r w:rsidRPr="6381CD81">
              <w:rPr>
                <w:rFonts w:ascii="Calibri" w:eastAsia="Calibri" w:hAnsi="Calibri" w:cs="Calibri"/>
                <w:b/>
                <w:bCs/>
              </w:rPr>
              <w:t>IRCC Budget Category</w:t>
            </w:r>
          </w:p>
        </w:tc>
        <w:tc>
          <w:tcPr>
            <w:tcW w:w="3120" w:type="dxa"/>
            <w:shd w:val="clear" w:color="auto" w:fill="C2DFF1"/>
          </w:tcPr>
          <w:p w14:paraId="2B5AD4FD" w14:textId="6E99FC58" w:rsidR="5FFD2A78" w:rsidRDefault="5FFD2A78" w:rsidP="6381CD81">
            <w:pPr>
              <w:rPr>
                <w:rFonts w:ascii="Calibri" w:eastAsia="Calibri" w:hAnsi="Calibri" w:cs="Calibri"/>
                <w:b/>
                <w:bCs/>
              </w:rPr>
            </w:pPr>
            <w:r w:rsidRPr="6381CD81">
              <w:rPr>
                <w:rFonts w:ascii="Calibri" w:eastAsia="Calibri" w:hAnsi="Calibri" w:cs="Calibri"/>
                <w:b/>
                <w:bCs/>
              </w:rPr>
              <w:t>Rationale for Selection</w:t>
            </w:r>
          </w:p>
        </w:tc>
      </w:tr>
      <w:tr w:rsidR="6381CD81" w14:paraId="2789235E" w14:textId="77777777" w:rsidTr="6381CD81">
        <w:trPr>
          <w:trHeight w:val="300"/>
        </w:trPr>
        <w:tc>
          <w:tcPr>
            <w:tcW w:w="3120" w:type="dxa"/>
          </w:tcPr>
          <w:p w14:paraId="20FB4094" w14:textId="79CA88CF" w:rsidR="5FFD2A78" w:rsidRDefault="5FFD2A78" w:rsidP="6381CD81">
            <w:r w:rsidRPr="6381CD81">
              <w:rPr>
                <w:rFonts w:ascii="Calibri" w:eastAsia="Calibri" w:hAnsi="Calibri" w:cs="Calibri"/>
              </w:rPr>
              <w:t>Facilitator Fees ($8,000)</w:t>
            </w:r>
          </w:p>
        </w:tc>
        <w:tc>
          <w:tcPr>
            <w:tcW w:w="3120" w:type="dxa"/>
          </w:tcPr>
          <w:p w14:paraId="52B5A0B2" w14:textId="273C20DA" w:rsidR="5FFD2A78" w:rsidRDefault="5FFD2A78" w:rsidP="6381CD81">
            <w:r w:rsidRPr="6381CD81">
              <w:rPr>
                <w:rFonts w:ascii="Calibri" w:eastAsia="Calibri" w:hAnsi="Calibri" w:cs="Calibri"/>
              </w:rPr>
              <w:t>Professional and Consultant fees</w:t>
            </w:r>
          </w:p>
        </w:tc>
        <w:tc>
          <w:tcPr>
            <w:tcW w:w="3120" w:type="dxa"/>
          </w:tcPr>
          <w:p w14:paraId="46CFBB69" w14:textId="3013C8A9" w:rsidR="5FFD2A78" w:rsidRDefault="5FFD2A78" w:rsidP="6381CD81">
            <w:r w:rsidRPr="6381CD81">
              <w:rPr>
                <w:rFonts w:ascii="Calibri" w:eastAsia="Calibri" w:hAnsi="Calibri" w:cs="Calibri"/>
              </w:rPr>
              <w:t>Fees for two culturally specialized facilitators with lived experience to lead 4 community workshops.</w:t>
            </w:r>
          </w:p>
        </w:tc>
      </w:tr>
      <w:tr w:rsidR="6381CD81" w14:paraId="70AFBCD0" w14:textId="77777777" w:rsidTr="6381CD81">
        <w:trPr>
          <w:trHeight w:val="300"/>
        </w:trPr>
        <w:tc>
          <w:tcPr>
            <w:tcW w:w="3120" w:type="dxa"/>
          </w:tcPr>
          <w:p w14:paraId="14420801" w14:textId="73DD3936" w:rsidR="5FFD2A78" w:rsidRDefault="5FFD2A78" w:rsidP="6381CD81">
            <w:r w:rsidRPr="6381CD81">
              <w:rPr>
                <w:rFonts w:ascii="Calibri" w:eastAsia="Calibri" w:hAnsi="Calibri" w:cs="Calibri"/>
              </w:rPr>
              <w:t>Interpretation &amp; Accessibility ($3,000)</w:t>
            </w:r>
          </w:p>
        </w:tc>
        <w:tc>
          <w:tcPr>
            <w:tcW w:w="3120" w:type="dxa"/>
          </w:tcPr>
          <w:p w14:paraId="54EB0219" w14:textId="304576A1" w:rsidR="5FFD2A78" w:rsidRDefault="5FFD2A78" w:rsidP="6381CD81">
            <w:r w:rsidRPr="6381CD81">
              <w:rPr>
                <w:rFonts w:ascii="Calibri" w:eastAsia="Calibri" w:hAnsi="Calibri" w:cs="Calibri"/>
              </w:rPr>
              <w:t>Program Delivery Costs</w:t>
            </w:r>
          </w:p>
          <w:p w14:paraId="5472AA0E" w14:textId="160FD756" w:rsidR="6381CD81" w:rsidRDefault="6381CD81" w:rsidP="6381CD81"/>
        </w:tc>
        <w:tc>
          <w:tcPr>
            <w:tcW w:w="3120" w:type="dxa"/>
          </w:tcPr>
          <w:p w14:paraId="12A1FEA5" w14:textId="5F8B77A9" w:rsidR="5FFD2A78" w:rsidRDefault="5FFD2A78" w:rsidP="6381CD81">
            <w:r w:rsidRPr="6381CD81">
              <w:rPr>
                <w:rFonts w:ascii="Calibri" w:eastAsia="Calibri" w:hAnsi="Calibri" w:cs="Calibri"/>
              </w:rPr>
              <w:t xml:space="preserve">Language interpretation and accessibility </w:t>
            </w:r>
            <w:proofErr w:type="gramStart"/>
            <w:r w:rsidRPr="6381CD81">
              <w:rPr>
                <w:rFonts w:ascii="Calibri" w:eastAsia="Calibri" w:hAnsi="Calibri" w:cs="Calibri"/>
              </w:rPr>
              <w:t>supports</w:t>
            </w:r>
            <w:proofErr w:type="gramEnd"/>
            <w:r w:rsidRPr="6381CD81">
              <w:rPr>
                <w:rFonts w:ascii="Calibri" w:eastAsia="Calibri" w:hAnsi="Calibri" w:cs="Calibri"/>
              </w:rPr>
              <w:t xml:space="preserve"> (childcare/transportation) to remove barriers for participants.</w:t>
            </w:r>
          </w:p>
        </w:tc>
      </w:tr>
      <w:tr w:rsidR="6381CD81" w14:paraId="4FA0A331" w14:textId="77777777" w:rsidTr="6381CD81">
        <w:trPr>
          <w:trHeight w:val="300"/>
        </w:trPr>
        <w:tc>
          <w:tcPr>
            <w:tcW w:w="3120" w:type="dxa"/>
          </w:tcPr>
          <w:p w14:paraId="36D655E0" w14:textId="43F0A9E1" w:rsidR="5FFD2A78" w:rsidRDefault="5FFD2A78" w:rsidP="6381CD81">
            <w:r w:rsidRPr="6381CD81">
              <w:rPr>
                <w:rFonts w:ascii="Calibri" w:eastAsia="Calibri" w:hAnsi="Calibri" w:cs="Calibri"/>
              </w:rPr>
              <w:t>Learning Materials ($1,500)</w:t>
            </w:r>
          </w:p>
        </w:tc>
        <w:tc>
          <w:tcPr>
            <w:tcW w:w="3120" w:type="dxa"/>
          </w:tcPr>
          <w:p w14:paraId="73DD5786" w14:textId="304576A1" w:rsidR="5FFD2A78" w:rsidRDefault="5FFD2A78" w:rsidP="6381CD81">
            <w:r w:rsidRPr="6381CD81">
              <w:rPr>
                <w:rFonts w:ascii="Calibri" w:eastAsia="Calibri" w:hAnsi="Calibri" w:cs="Calibri"/>
              </w:rPr>
              <w:t>Program Delivery Costs</w:t>
            </w:r>
          </w:p>
          <w:p w14:paraId="6BFFD19F" w14:textId="541C7F7B" w:rsidR="6381CD81" w:rsidRDefault="6381CD81" w:rsidP="6381CD81"/>
        </w:tc>
        <w:tc>
          <w:tcPr>
            <w:tcW w:w="3120" w:type="dxa"/>
          </w:tcPr>
          <w:p w14:paraId="7E898647" w14:textId="65FF6DC8" w:rsidR="5FFD2A78" w:rsidRDefault="5FFD2A78" w:rsidP="6381CD81">
            <w:r w:rsidRPr="6381CD81">
              <w:rPr>
                <w:rFonts w:ascii="Calibri" w:eastAsia="Calibri" w:hAnsi="Calibri" w:cs="Calibri"/>
              </w:rPr>
              <w:t>Design and printing of culturally relevant rights education toolkits and digital resources.</w:t>
            </w:r>
          </w:p>
        </w:tc>
      </w:tr>
      <w:tr w:rsidR="6381CD81" w14:paraId="3CF0F759" w14:textId="77777777" w:rsidTr="6381CD81">
        <w:trPr>
          <w:trHeight w:val="300"/>
        </w:trPr>
        <w:tc>
          <w:tcPr>
            <w:tcW w:w="3120" w:type="dxa"/>
          </w:tcPr>
          <w:p w14:paraId="386867B7" w14:textId="15F28446" w:rsidR="5FFD2A78" w:rsidRDefault="5FFD2A78" w:rsidP="6381CD81">
            <w:r w:rsidRPr="6381CD81">
              <w:rPr>
                <w:rFonts w:ascii="Calibri" w:eastAsia="Calibri" w:hAnsi="Calibri" w:cs="Calibri"/>
              </w:rPr>
              <w:t>Program Coordination &amp; Admin ($2,500)</w:t>
            </w:r>
          </w:p>
        </w:tc>
        <w:tc>
          <w:tcPr>
            <w:tcW w:w="3120" w:type="dxa"/>
          </w:tcPr>
          <w:p w14:paraId="0B02C437" w14:textId="700582A2" w:rsidR="5FFD2A78" w:rsidRDefault="5FFD2A78" w:rsidP="6381CD81">
            <w:r w:rsidRPr="6381CD81">
              <w:rPr>
                <w:rFonts w:ascii="Calibri" w:eastAsia="Calibri" w:hAnsi="Calibri" w:cs="Calibri"/>
              </w:rPr>
              <w:t>Administration</w:t>
            </w:r>
          </w:p>
        </w:tc>
        <w:tc>
          <w:tcPr>
            <w:tcW w:w="3120" w:type="dxa"/>
          </w:tcPr>
          <w:p w14:paraId="6B5FD310" w14:textId="615943CA" w:rsidR="5FFD2A78" w:rsidRDefault="5FFD2A78" w:rsidP="6381CD81">
            <w:r w:rsidRPr="6381CD81">
              <w:rPr>
                <w:rFonts w:ascii="Calibri" w:eastAsia="Calibri" w:hAnsi="Calibri" w:cs="Calibri"/>
              </w:rPr>
              <w:t>Internal staff time for project oversight, facilitator coordination</w:t>
            </w:r>
            <w:r w:rsidR="002C0D1D">
              <w:rPr>
                <w:rFonts w:ascii="Calibri" w:eastAsia="Calibri" w:hAnsi="Calibri" w:cs="Calibri"/>
              </w:rPr>
              <w:t xml:space="preserve"> and</w:t>
            </w:r>
            <w:r w:rsidRPr="6381CD81">
              <w:rPr>
                <w:rFonts w:ascii="Calibri" w:eastAsia="Calibri" w:hAnsi="Calibri" w:cs="Calibri"/>
              </w:rPr>
              <w:t xml:space="preserve"> federal reporting compliance.</w:t>
            </w:r>
          </w:p>
        </w:tc>
      </w:tr>
    </w:tbl>
    <w:p w14:paraId="5F1B68D2" w14:textId="329056D3" w:rsidR="009A3539" w:rsidRPr="009A3539" w:rsidRDefault="4A09CF09" w:rsidP="6381CD81">
      <w:pPr>
        <w:rPr>
          <w:rFonts w:ascii="Calibri" w:eastAsia="Calibri" w:hAnsi="Calibri" w:cs="Calibri"/>
          <w:sz w:val="24"/>
          <w:szCs w:val="24"/>
        </w:rPr>
      </w:pPr>
      <w:r w:rsidRPr="6381CD81">
        <w:rPr>
          <w:rFonts w:ascii="Calibri" w:eastAsia="Calibri" w:hAnsi="Calibri" w:cs="Calibri"/>
          <w:b/>
          <w:bCs/>
          <w:sz w:val="24"/>
          <w:szCs w:val="24"/>
        </w:rPr>
        <w:t>Total:</w:t>
      </w:r>
      <w:r w:rsidRPr="6381CD81">
        <w:rPr>
          <w:rFonts w:ascii="Calibri" w:eastAsia="Calibri" w:hAnsi="Calibri" w:cs="Calibri"/>
          <w:sz w:val="24"/>
          <w:szCs w:val="24"/>
        </w:rPr>
        <w:t xml:space="preserve"> $15,000</w:t>
      </w:r>
    </w:p>
    <w:p w14:paraId="075C8BEE" w14:textId="64306A79" w:rsidR="009A3539" w:rsidRPr="009A3539" w:rsidRDefault="005F79F6" w:rsidP="00E35781">
      <w:pPr>
        <w:rPr>
          <w:sz w:val="24"/>
          <w:szCs w:val="24"/>
        </w:rPr>
      </w:pPr>
      <w:r>
        <w:rPr>
          <w:sz w:val="24"/>
          <w:szCs w:val="24"/>
        </w:rPr>
        <w:softHyphen/>
      </w:r>
      <w:r>
        <w:rPr>
          <w:sz w:val="24"/>
          <w:szCs w:val="24"/>
        </w:rPr>
        <w:softHyphen/>
      </w:r>
    </w:p>
    <w:sectPr w:rsidR="009A3539" w:rsidRPr="009A3539" w:rsidSect="002C0D1D">
      <w:headerReference w:type="default" r:id="rId10"/>
      <w:footerReference w:type="default" r:id="rId11"/>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BF44A" w14:textId="77777777" w:rsidR="00F30D3B" w:rsidRDefault="00F30D3B" w:rsidP="00BC0F62">
      <w:pPr>
        <w:spacing w:after="0" w:line="240" w:lineRule="auto"/>
      </w:pPr>
      <w:r>
        <w:separator/>
      </w:r>
    </w:p>
  </w:endnote>
  <w:endnote w:type="continuationSeparator" w:id="0">
    <w:p w14:paraId="32A67749" w14:textId="77777777" w:rsidR="00F30D3B" w:rsidRDefault="00F30D3B" w:rsidP="00BC0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830753"/>
      <w:docPartObj>
        <w:docPartGallery w:val="Page Numbers (Bottom of Page)"/>
        <w:docPartUnique/>
      </w:docPartObj>
    </w:sdtPr>
    <w:sdtEndPr>
      <w:rPr>
        <w:b/>
        <w:bCs/>
        <w:noProof/>
        <w:color w:val="0093D0"/>
        <w:sz w:val="20"/>
        <w:szCs w:val="20"/>
      </w:rPr>
    </w:sdtEndPr>
    <w:sdtContent>
      <w:p w14:paraId="72718FC5" w14:textId="0ED732DF" w:rsidR="00DA2D3C" w:rsidRPr="002C0D1D" w:rsidRDefault="00DA2D3C">
        <w:pPr>
          <w:pStyle w:val="Footer"/>
          <w:jc w:val="center"/>
          <w:rPr>
            <w:b/>
            <w:bCs/>
            <w:color w:val="0093D0"/>
            <w:sz w:val="20"/>
            <w:szCs w:val="20"/>
          </w:rPr>
        </w:pPr>
        <w:r w:rsidRPr="002C0D1D">
          <w:rPr>
            <w:b/>
            <w:bCs/>
            <w:color w:val="0093D0"/>
            <w:sz w:val="20"/>
            <w:szCs w:val="20"/>
          </w:rPr>
          <w:fldChar w:fldCharType="begin"/>
        </w:r>
        <w:r w:rsidRPr="002C0D1D">
          <w:rPr>
            <w:b/>
            <w:bCs/>
            <w:color w:val="0093D0"/>
            <w:sz w:val="20"/>
            <w:szCs w:val="20"/>
          </w:rPr>
          <w:instrText xml:space="preserve"> PAGE   \* MERGEFORMAT </w:instrText>
        </w:r>
        <w:r w:rsidRPr="002C0D1D">
          <w:rPr>
            <w:b/>
            <w:bCs/>
            <w:color w:val="0093D0"/>
            <w:sz w:val="20"/>
            <w:szCs w:val="20"/>
          </w:rPr>
          <w:fldChar w:fldCharType="separate"/>
        </w:r>
        <w:r w:rsidRPr="002C0D1D">
          <w:rPr>
            <w:b/>
            <w:bCs/>
            <w:noProof/>
            <w:color w:val="0093D0"/>
            <w:sz w:val="20"/>
            <w:szCs w:val="20"/>
          </w:rPr>
          <w:t>2</w:t>
        </w:r>
        <w:r w:rsidRPr="002C0D1D">
          <w:rPr>
            <w:b/>
            <w:bCs/>
            <w:noProof/>
            <w:color w:val="0093D0"/>
            <w:sz w:val="20"/>
            <w:szCs w:val="20"/>
          </w:rPr>
          <w:fldChar w:fldCharType="end"/>
        </w:r>
      </w:p>
    </w:sdtContent>
  </w:sdt>
  <w:p w14:paraId="0310D080" w14:textId="77777777" w:rsidR="00DA2D3C" w:rsidRDefault="00DA2D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F1F0C" w14:textId="77777777" w:rsidR="00F30D3B" w:rsidRDefault="00F30D3B" w:rsidP="00BC0F62">
      <w:pPr>
        <w:spacing w:after="0" w:line="240" w:lineRule="auto"/>
      </w:pPr>
      <w:r>
        <w:separator/>
      </w:r>
    </w:p>
  </w:footnote>
  <w:footnote w:type="continuationSeparator" w:id="0">
    <w:p w14:paraId="7A7F63BB" w14:textId="77777777" w:rsidR="00F30D3B" w:rsidRDefault="00F30D3B" w:rsidP="00BC0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7FEE" w14:textId="72678686" w:rsidR="00BC0F62" w:rsidRDefault="001122EB" w:rsidP="00BC0F62">
    <w:pPr>
      <w:pStyle w:val="Header"/>
      <w:jc w:val="center"/>
    </w:pPr>
    <w:r>
      <w:rPr>
        <w:noProof/>
      </w:rPr>
      <w:drawing>
        <wp:inline distT="0" distB="0" distL="0" distR="0" wp14:anchorId="08A0BF1A" wp14:editId="11D64B8F">
          <wp:extent cx="1830897" cy="1262742"/>
          <wp:effectExtent l="0" t="0" r="0" b="0"/>
          <wp:docPr id="487977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77017" name="Picture 487977017"/>
                  <pic:cNvPicPr/>
                </pic:nvPicPr>
                <pic:blipFill rotWithShape="1">
                  <a:blip r:embed="rId1">
                    <a:extLst>
                      <a:ext uri="{28A0092B-C50C-407E-A947-70E740481C1C}">
                        <a14:useLocalDpi xmlns:a14="http://schemas.microsoft.com/office/drawing/2010/main" val="0"/>
                      </a:ext>
                    </a:extLst>
                  </a:blip>
                  <a:srcRect b="20685"/>
                  <a:stretch>
                    <a:fillRect/>
                  </a:stretch>
                </pic:blipFill>
                <pic:spPr bwMode="auto">
                  <a:xfrm>
                    <a:off x="0" y="0"/>
                    <a:ext cx="1842361" cy="127064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B9238"/>
    <w:multiLevelType w:val="hybridMultilevel"/>
    <w:tmpl w:val="F3D48BCE"/>
    <w:lvl w:ilvl="0" w:tplc="D5B623D4">
      <w:start w:val="1"/>
      <w:numFmt w:val="bullet"/>
      <w:lvlText w:val=""/>
      <w:lvlJc w:val="left"/>
      <w:pPr>
        <w:ind w:left="720" w:hanging="360"/>
      </w:pPr>
      <w:rPr>
        <w:rFonts w:ascii="Symbol" w:hAnsi="Symbol" w:hint="default"/>
      </w:rPr>
    </w:lvl>
    <w:lvl w:ilvl="1" w:tplc="CE7C1868">
      <w:start w:val="1"/>
      <w:numFmt w:val="bullet"/>
      <w:lvlText w:val="o"/>
      <w:lvlJc w:val="left"/>
      <w:pPr>
        <w:ind w:left="1440" w:hanging="360"/>
      </w:pPr>
      <w:rPr>
        <w:rFonts w:ascii="Courier New" w:hAnsi="Courier New" w:hint="default"/>
      </w:rPr>
    </w:lvl>
    <w:lvl w:ilvl="2" w:tplc="C46623C6">
      <w:start w:val="1"/>
      <w:numFmt w:val="bullet"/>
      <w:lvlText w:val=""/>
      <w:lvlJc w:val="left"/>
      <w:pPr>
        <w:ind w:left="2160" w:hanging="360"/>
      </w:pPr>
      <w:rPr>
        <w:rFonts w:ascii="Wingdings" w:hAnsi="Wingdings" w:hint="default"/>
      </w:rPr>
    </w:lvl>
    <w:lvl w:ilvl="3" w:tplc="C400A760">
      <w:start w:val="1"/>
      <w:numFmt w:val="bullet"/>
      <w:lvlText w:val=""/>
      <w:lvlJc w:val="left"/>
      <w:pPr>
        <w:ind w:left="2880" w:hanging="360"/>
      </w:pPr>
      <w:rPr>
        <w:rFonts w:ascii="Symbol" w:hAnsi="Symbol" w:hint="default"/>
      </w:rPr>
    </w:lvl>
    <w:lvl w:ilvl="4" w:tplc="7E4A81D2">
      <w:start w:val="1"/>
      <w:numFmt w:val="bullet"/>
      <w:lvlText w:val="o"/>
      <w:lvlJc w:val="left"/>
      <w:pPr>
        <w:ind w:left="3600" w:hanging="360"/>
      </w:pPr>
      <w:rPr>
        <w:rFonts w:ascii="Courier New" w:hAnsi="Courier New" w:hint="default"/>
      </w:rPr>
    </w:lvl>
    <w:lvl w:ilvl="5" w:tplc="B4DA873C">
      <w:start w:val="1"/>
      <w:numFmt w:val="bullet"/>
      <w:lvlText w:val=""/>
      <w:lvlJc w:val="left"/>
      <w:pPr>
        <w:ind w:left="4320" w:hanging="360"/>
      </w:pPr>
      <w:rPr>
        <w:rFonts w:ascii="Wingdings" w:hAnsi="Wingdings" w:hint="default"/>
      </w:rPr>
    </w:lvl>
    <w:lvl w:ilvl="6" w:tplc="A082028C">
      <w:start w:val="1"/>
      <w:numFmt w:val="bullet"/>
      <w:lvlText w:val=""/>
      <w:lvlJc w:val="left"/>
      <w:pPr>
        <w:ind w:left="5040" w:hanging="360"/>
      </w:pPr>
      <w:rPr>
        <w:rFonts w:ascii="Symbol" w:hAnsi="Symbol" w:hint="default"/>
      </w:rPr>
    </w:lvl>
    <w:lvl w:ilvl="7" w:tplc="1E5E83A2">
      <w:start w:val="1"/>
      <w:numFmt w:val="bullet"/>
      <w:lvlText w:val="o"/>
      <w:lvlJc w:val="left"/>
      <w:pPr>
        <w:ind w:left="5760" w:hanging="360"/>
      </w:pPr>
      <w:rPr>
        <w:rFonts w:ascii="Courier New" w:hAnsi="Courier New" w:hint="default"/>
      </w:rPr>
    </w:lvl>
    <w:lvl w:ilvl="8" w:tplc="72884B4E">
      <w:start w:val="1"/>
      <w:numFmt w:val="bullet"/>
      <w:lvlText w:val=""/>
      <w:lvlJc w:val="left"/>
      <w:pPr>
        <w:ind w:left="6480" w:hanging="360"/>
      </w:pPr>
      <w:rPr>
        <w:rFonts w:ascii="Wingdings" w:hAnsi="Wingdings" w:hint="default"/>
      </w:rPr>
    </w:lvl>
  </w:abstractNum>
  <w:abstractNum w:abstractNumId="1" w15:restartNumberingAfterBreak="0">
    <w:nsid w:val="0842EC61"/>
    <w:multiLevelType w:val="hybridMultilevel"/>
    <w:tmpl w:val="228843D4"/>
    <w:lvl w:ilvl="0" w:tplc="6726925A">
      <w:start w:val="1"/>
      <w:numFmt w:val="bullet"/>
      <w:lvlText w:val=""/>
      <w:lvlJc w:val="left"/>
      <w:pPr>
        <w:ind w:left="720" w:hanging="360"/>
      </w:pPr>
      <w:rPr>
        <w:rFonts w:ascii="Symbol" w:hAnsi="Symbol" w:hint="default"/>
      </w:rPr>
    </w:lvl>
    <w:lvl w:ilvl="1" w:tplc="043CCA40">
      <w:start w:val="1"/>
      <w:numFmt w:val="bullet"/>
      <w:lvlText w:val="o"/>
      <w:lvlJc w:val="left"/>
      <w:pPr>
        <w:ind w:left="1440" w:hanging="360"/>
      </w:pPr>
      <w:rPr>
        <w:rFonts w:ascii="Courier New" w:hAnsi="Courier New" w:hint="default"/>
      </w:rPr>
    </w:lvl>
    <w:lvl w:ilvl="2" w:tplc="8C7872B4">
      <w:start w:val="1"/>
      <w:numFmt w:val="bullet"/>
      <w:lvlText w:val=""/>
      <w:lvlJc w:val="left"/>
      <w:pPr>
        <w:ind w:left="2160" w:hanging="360"/>
      </w:pPr>
      <w:rPr>
        <w:rFonts w:ascii="Wingdings" w:hAnsi="Wingdings" w:hint="default"/>
      </w:rPr>
    </w:lvl>
    <w:lvl w:ilvl="3" w:tplc="DFDC7E9C">
      <w:start w:val="1"/>
      <w:numFmt w:val="bullet"/>
      <w:lvlText w:val=""/>
      <w:lvlJc w:val="left"/>
      <w:pPr>
        <w:ind w:left="2880" w:hanging="360"/>
      </w:pPr>
      <w:rPr>
        <w:rFonts w:ascii="Symbol" w:hAnsi="Symbol" w:hint="default"/>
      </w:rPr>
    </w:lvl>
    <w:lvl w:ilvl="4" w:tplc="C29ED74E">
      <w:start w:val="1"/>
      <w:numFmt w:val="bullet"/>
      <w:lvlText w:val="o"/>
      <w:lvlJc w:val="left"/>
      <w:pPr>
        <w:ind w:left="3600" w:hanging="360"/>
      </w:pPr>
      <w:rPr>
        <w:rFonts w:ascii="Courier New" w:hAnsi="Courier New" w:hint="default"/>
      </w:rPr>
    </w:lvl>
    <w:lvl w:ilvl="5" w:tplc="8B5A896E">
      <w:start w:val="1"/>
      <w:numFmt w:val="bullet"/>
      <w:lvlText w:val=""/>
      <w:lvlJc w:val="left"/>
      <w:pPr>
        <w:ind w:left="4320" w:hanging="360"/>
      </w:pPr>
      <w:rPr>
        <w:rFonts w:ascii="Wingdings" w:hAnsi="Wingdings" w:hint="default"/>
      </w:rPr>
    </w:lvl>
    <w:lvl w:ilvl="6" w:tplc="E230CB74">
      <w:start w:val="1"/>
      <w:numFmt w:val="bullet"/>
      <w:lvlText w:val=""/>
      <w:lvlJc w:val="left"/>
      <w:pPr>
        <w:ind w:left="5040" w:hanging="360"/>
      </w:pPr>
      <w:rPr>
        <w:rFonts w:ascii="Symbol" w:hAnsi="Symbol" w:hint="default"/>
      </w:rPr>
    </w:lvl>
    <w:lvl w:ilvl="7" w:tplc="A2368A4A">
      <w:start w:val="1"/>
      <w:numFmt w:val="bullet"/>
      <w:lvlText w:val="o"/>
      <w:lvlJc w:val="left"/>
      <w:pPr>
        <w:ind w:left="5760" w:hanging="360"/>
      </w:pPr>
      <w:rPr>
        <w:rFonts w:ascii="Courier New" w:hAnsi="Courier New" w:hint="default"/>
      </w:rPr>
    </w:lvl>
    <w:lvl w:ilvl="8" w:tplc="CE7057CA">
      <w:start w:val="1"/>
      <w:numFmt w:val="bullet"/>
      <w:lvlText w:val=""/>
      <w:lvlJc w:val="left"/>
      <w:pPr>
        <w:ind w:left="6480" w:hanging="360"/>
      </w:pPr>
      <w:rPr>
        <w:rFonts w:ascii="Wingdings" w:hAnsi="Wingdings" w:hint="default"/>
      </w:rPr>
    </w:lvl>
  </w:abstractNum>
  <w:abstractNum w:abstractNumId="2" w15:restartNumberingAfterBreak="0">
    <w:nsid w:val="1C75436F"/>
    <w:multiLevelType w:val="hybridMultilevel"/>
    <w:tmpl w:val="93A81524"/>
    <w:lvl w:ilvl="0" w:tplc="6A223408">
      <w:start w:val="1"/>
      <w:numFmt w:val="bullet"/>
      <w:lvlText w:val=""/>
      <w:lvlJc w:val="left"/>
      <w:pPr>
        <w:ind w:left="720" w:hanging="360"/>
      </w:pPr>
      <w:rPr>
        <w:rFonts w:ascii="Symbol" w:hAnsi="Symbol" w:hint="default"/>
      </w:rPr>
    </w:lvl>
    <w:lvl w:ilvl="1" w:tplc="82321E9A">
      <w:start w:val="1"/>
      <w:numFmt w:val="bullet"/>
      <w:lvlText w:val="o"/>
      <w:lvlJc w:val="left"/>
      <w:pPr>
        <w:ind w:left="1440" w:hanging="360"/>
      </w:pPr>
      <w:rPr>
        <w:rFonts w:ascii="Courier New" w:hAnsi="Courier New" w:hint="default"/>
      </w:rPr>
    </w:lvl>
    <w:lvl w:ilvl="2" w:tplc="48EE4778">
      <w:start w:val="1"/>
      <w:numFmt w:val="bullet"/>
      <w:lvlText w:val=""/>
      <w:lvlJc w:val="left"/>
      <w:pPr>
        <w:ind w:left="2160" w:hanging="360"/>
      </w:pPr>
      <w:rPr>
        <w:rFonts w:ascii="Wingdings" w:hAnsi="Wingdings" w:hint="default"/>
      </w:rPr>
    </w:lvl>
    <w:lvl w:ilvl="3" w:tplc="4B88F346">
      <w:start w:val="1"/>
      <w:numFmt w:val="bullet"/>
      <w:lvlText w:val=""/>
      <w:lvlJc w:val="left"/>
      <w:pPr>
        <w:ind w:left="2880" w:hanging="360"/>
      </w:pPr>
      <w:rPr>
        <w:rFonts w:ascii="Symbol" w:hAnsi="Symbol" w:hint="default"/>
      </w:rPr>
    </w:lvl>
    <w:lvl w:ilvl="4" w:tplc="864CAF94">
      <w:start w:val="1"/>
      <w:numFmt w:val="bullet"/>
      <w:lvlText w:val="o"/>
      <w:lvlJc w:val="left"/>
      <w:pPr>
        <w:ind w:left="3600" w:hanging="360"/>
      </w:pPr>
      <w:rPr>
        <w:rFonts w:ascii="Courier New" w:hAnsi="Courier New" w:hint="default"/>
      </w:rPr>
    </w:lvl>
    <w:lvl w:ilvl="5" w:tplc="37BED3FC">
      <w:start w:val="1"/>
      <w:numFmt w:val="bullet"/>
      <w:lvlText w:val=""/>
      <w:lvlJc w:val="left"/>
      <w:pPr>
        <w:ind w:left="4320" w:hanging="360"/>
      </w:pPr>
      <w:rPr>
        <w:rFonts w:ascii="Wingdings" w:hAnsi="Wingdings" w:hint="default"/>
      </w:rPr>
    </w:lvl>
    <w:lvl w:ilvl="6" w:tplc="F76A227A">
      <w:start w:val="1"/>
      <w:numFmt w:val="bullet"/>
      <w:lvlText w:val=""/>
      <w:lvlJc w:val="left"/>
      <w:pPr>
        <w:ind w:left="5040" w:hanging="360"/>
      </w:pPr>
      <w:rPr>
        <w:rFonts w:ascii="Symbol" w:hAnsi="Symbol" w:hint="default"/>
      </w:rPr>
    </w:lvl>
    <w:lvl w:ilvl="7" w:tplc="168AF8B6">
      <w:start w:val="1"/>
      <w:numFmt w:val="bullet"/>
      <w:lvlText w:val="o"/>
      <w:lvlJc w:val="left"/>
      <w:pPr>
        <w:ind w:left="5760" w:hanging="360"/>
      </w:pPr>
      <w:rPr>
        <w:rFonts w:ascii="Courier New" w:hAnsi="Courier New" w:hint="default"/>
      </w:rPr>
    </w:lvl>
    <w:lvl w:ilvl="8" w:tplc="F1B06BAA">
      <w:start w:val="1"/>
      <w:numFmt w:val="bullet"/>
      <w:lvlText w:val=""/>
      <w:lvlJc w:val="left"/>
      <w:pPr>
        <w:ind w:left="6480" w:hanging="360"/>
      </w:pPr>
      <w:rPr>
        <w:rFonts w:ascii="Wingdings" w:hAnsi="Wingdings" w:hint="default"/>
      </w:rPr>
    </w:lvl>
  </w:abstractNum>
  <w:abstractNum w:abstractNumId="3" w15:restartNumberingAfterBreak="0">
    <w:nsid w:val="1DE83E3E"/>
    <w:multiLevelType w:val="hybridMultilevel"/>
    <w:tmpl w:val="E57ED1F6"/>
    <w:lvl w:ilvl="0" w:tplc="5E5C8C00">
      <w:start w:val="1"/>
      <w:numFmt w:val="bullet"/>
      <w:lvlText w:val=""/>
      <w:lvlJc w:val="left"/>
      <w:pPr>
        <w:ind w:left="720" w:hanging="360"/>
      </w:pPr>
      <w:rPr>
        <w:rFonts w:ascii="Symbol" w:hAnsi="Symbol" w:hint="default"/>
      </w:rPr>
    </w:lvl>
    <w:lvl w:ilvl="1" w:tplc="75828854">
      <w:start w:val="1"/>
      <w:numFmt w:val="bullet"/>
      <w:lvlText w:val="o"/>
      <w:lvlJc w:val="left"/>
      <w:pPr>
        <w:ind w:left="1440" w:hanging="360"/>
      </w:pPr>
      <w:rPr>
        <w:rFonts w:ascii="Courier New" w:hAnsi="Courier New" w:hint="default"/>
      </w:rPr>
    </w:lvl>
    <w:lvl w:ilvl="2" w:tplc="76E22B06">
      <w:start w:val="1"/>
      <w:numFmt w:val="bullet"/>
      <w:lvlText w:val=""/>
      <w:lvlJc w:val="left"/>
      <w:pPr>
        <w:ind w:left="2160" w:hanging="360"/>
      </w:pPr>
      <w:rPr>
        <w:rFonts w:ascii="Wingdings" w:hAnsi="Wingdings" w:hint="default"/>
      </w:rPr>
    </w:lvl>
    <w:lvl w:ilvl="3" w:tplc="039276D8">
      <w:start w:val="1"/>
      <w:numFmt w:val="bullet"/>
      <w:lvlText w:val=""/>
      <w:lvlJc w:val="left"/>
      <w:pPr>
        <w:ind w:left="2880" w:hanging="360"/>
      </w:pPr>
      <w:rPr>
        <w:rFonts w:ascii="Symbol" w:hAnsi="Symbol" w:hint="default"/>
      </w:rPr>
    </w:lvl>
    <w:lvl w:ilvl="4" w:tplc="A008F0C6">
      <w:start w:val="1"/>
      <w:numFmt w:val="bullet"/>
      <w:lvlText w:val="o"/>
      <w:lvlJc w:val="left"/>
      <w:pPr>
        <w:ind w:left="3600" w:hanging="360"/>
      </w:pPr>
      <w:rPr>
        <w:rFonts w:ascii="Courier New" w:hAnsi="Courier New" w:hint="default"/>
      </w:rPr>
    </w:lvl>
    <w:lvl w:ilvl="5" w:tplc="9C3E7FC6">
      <w:start w:val="1"/>
      <w:numFmt w:val="bullet"/>
      <w:lvlText w:val=""/>
      <w:lvlJc w:val="left"/>
      <w:pPr>
        <w:ind w:left="4320" w:hanging="360"/>
      </w:pPr>
      <w:rPr>
        <w:rFonts w:ascii="Wingdings" w:hAnsi="Wingdings" w:hint="default"/>
      </w:rPr>
    </w:lvl>
    <w:lvl w:ilvl="6" w:tplc="545E2190">
      <w:start w:val="1"/>
      <w:numFmt w:val="bullet"/>
      <w:lvlText w:val=""/>
      <w:lvlJc w:val="left"/>
      <w:pPr>
        <w:ind w:left="5040" w:hanging="360"/>
      </w:pPr>
      <w:rPr>
        <w:rFonts w:ascii="Symbol" w:hAnsi="Symbol" w:hint="default"/>
      </w:rPr>
    </w:lvl>
    <w:lvl w:ilvl="7" w:tplc="0E78761E">
      <w:start w:val="1"/>
      <w:numFmt w:val="bullet"/>
      <w:lvlText w:val="o"/>
      <w:lvlJc w:val="left"/>
      <w:pPr>
        <w:ind w:left="5760" w:hanging="360"/>
      </w:pPr>
      <w:rPr>
        <w:rFonts w:ascii="Courier New" w:hAnsi="Courier New" w:hint="default"/>
      </w:rPr>
    </w:lvl>
    <w:lvl w:ilvl="8" w:tplc="E0F24CB8">
      <w:start w:val="1"/>
      <w:numFmt w:val="bullet"/>
      <w:lvlText w:val=""/>
      <w:lvlJc w:val="left"/>
      <w:pPr>
        <w:ind w:left="6480" w:hanging="360"/>
      </w:pPr>
      <w:rPr>
        <w:rFonts w:ascii="Wingdings" w:hAnsi="Wingdings" w:hint="default"/>
      </w:rPr>
    </w:lvl>
  </w:abstractNum>
  <w:abstractNum w:abstractNumId="4" w15:restartNumberingAfterBreak="0">
    <w:nsid w:val="203B3131"/>
    <w:multiLevelType w:val="hybridMultilevel"/>
    <w:tmpl w:val="E7AC7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A52144"/>
    <w:multiLevelType w:val="hybridMultilevel"/>
    <w:tmpl w:val="47866A36"/>
    <w:lvl w:ilvl="0" w:tplc="EFF2E12E">
      <w:start w:val="1"/>
      <w:numFmt w:val="bullet"/>
      <w:lvlText w:val=""/>
      <w:lvlJc w:val="left"/>
      <w:pPr>
        <w:ind w:left="720" w:hanging="360"/>
      </w:pPr>
      <w:rPr>
        <w:rFonts w:ascii="Symbol" w:hAnsi="Symbol" w:hint="default"/>
      </w:rPr>
    </w:lvl>
    <w:lvl w:ilvl="1" w:tplc="4EA6BE06">
      <w:start w:val="1"/>
      <w:numFmt w:val="bullet"/>
      <w:lvlText w:val="o"/>
      <w:lvlJc w:val="left"/>
      <w:pPr>
        <w:ind w:left="1440" w:hanging="360"/>
      </w:pPr>
      <w:rPr>
        <w:rFonts w:ascii="Courier New" w:hAnsi="Courier New" w:hint="default"/>
      </w:rPr>
    </w:lvl>
    <w:lvl w:ilvl="2" w:tplc="7B725182">
      <w:start w:val="1"/>
      <w:numFmt w:val="bullet"/>
      <w:lvlText w:val=""/>
      <w:lvlJc w:val="left"/>
      <w:pPr>
        <w:ind w:left="2160" w:hanging="360"/>
      </w:pPr>
      <w:rPr>
        <w:rFonts w:ascii="Wingdings" w:hAnsi="Wingdings" w:hint="default"/>
      </w:rPr>
    </w:lvl>
    <w:lvl w:ilvl="3" w:tplc="4468A9F2">
      <w:start w:val="1"/>
      <w:numFmt w:val="bullet"/>
      <w:lvlText w:val=""/>
      <w:lvlJc w:val="left"/>
      <w:pPr>
        <w:ind w:left="2880" w:hanging="360"/>
      </w:pPr>
      <w:rPr>
        <w:rFonts w:ascii="Symbol" w:hAnsi="Symbol" w:hint="default"/>
      </w:rPr>
    </w:lvl>
    <w:lvl w:ilvl="4" w:tplc="55307DE8">
      <w:start w:val="1"/>
      <w:numFmt w:val="bullet"/>
      <w:lvlText w:val="o"/>
      <w:lvlJc w:val="left"/>
      <w:pPr>
        <w:ind w:left="3600" w:hanging="360"/>
      </w:pPr>
      <w:rPr>
        <w:rFonts w:ascii="Courier New" w:hAnsi="Courier New" w:hint="default"/>
      </w:rPr>
    </w:lvl>
    <w:lvl w:ilvl="5" w:tplc="BA3AF69C">
      <w:start w:val="1"/>
      <w:numFmt w:val="bullet"/>
      <w:lvlText w:val=""/>
      <w:lvlJc w:val="left"/>
      <w:pPr>
        <w:ind w:left="4320" w:hanging="360"/>
      </w:pPr>
      <w:rPr>
        <w:rFonts w:ascii="Wingdings" w:hAnsi="Wingdings" w:hint="default"/>
      </w:rPr>
    </w:lvl>
    <w:lvl w:ilvl="6" w:tplc="68026C90">
      <w:start w:val="1"/>
      <w:numFmt w:val="bullet"/>
      <w:lvlText w:val=""/>
      <w:lvlJc w:val="left"/>
      <w:pPr>
        <w:ind w:left="5040" w:hanging="360"/>
      </w:pPr>
      <w:rPr>
        <w:rFonts w:ascii="Symbol" w:hAnsi="Symbol" w:hint="default"/>
      </w:rPr>
    </w:lvl>
    <w:lvl w:ilvl="7" w:tplc="56DC8EF4">
      <w:start w:val="1"/>
      <w:numFmt w:val="bullet"/>
      <w:lvlText w:val="o"/>
      <w:lvlJc w:val="left"/>
      <w:pPr>
        <w:ind w:left="5760" w:hanging="360"/>
      </w:pPr>
      <w:rPr>
        <w:rFonts w:ascii="Courier New" w:hAnsi="Courier New" w:hint="default"/>
      </w:rPr>
    </w:lvl>
    <w:lvl w:ilvl="8" w:tplc="C6789752">
      <w:start w:val="1"/>
      <w:numFmt w:val="bullet"/>
      <w:lvlText w:val=""/>
      <w:lvlJc w:val="left"/>
      <w:pPr>
        <w:ind w:left="6480" w:hanging="360"/>
      </w:pPr>
      <w:rPr>
        <w:rFonts w:ascii="Wingdings" w:hAnsi="Wingdings" w:hint="default"/>
      </w:rPr>
    </w:lvl>
  </w:abstractNum>
  <w:abstractNum w:abstractNumId="6" w15:restartNumberingAfterBreak="0">
    <w:nsid w:val="495846DE"/>
    <w:multiLevelType w:val="hybridMultilevel"/>
    <w:tmpl w:val="FD4044C6"/>
    <w:lvl w:ilvl="0" w:tplc="D61EFEC2">
      <w:start w:val="1"/>
      <w:numFmt w:val="bullet"/>
      <w:lvlText w:val=""/>
      <w:lvlJc w:val="left"/>
      <w:pPr>
        <w:ind w:left="720" w:hanging="360"/>
      </w:pPr>
      <w:rPr>
        <w:rFonts w:ascii="Symbol" w:hAnsi="Symbol" w:hint="default"/>
      </w:rPr>
    </w:lvl>
    <w:lvl w:ilvl="1" w:tplc="1EC001A4">
      <w:start w:val="1"/>
      <w:numFmt w:val="bullet"/>
      <w:lvlText w:val="o"/>
      <w:lvlJc w:val="left"/>
      <w:pPr>
        <w:ind w:left="1440" w:hanging="360"/>
      </w:pPr>
      <w:rPr>
        <w:rFonts w:ascii="Courier New" w:hAnsi="Courier New" w:hint="default"/>
      </w:rPr>
    </w:lvl>
    <w:lvl w:ilvl="2" w:tplc="6A386A94">
      <w:start w:val="1"/>
      <w:numFmt w:val="bullet"/>
      <w:lvlText w:val=""/>
      <w:lvlJc w:val="left"/>
      <w:pPr>
        <w:ind w:left="2160" w:hanging="360"/>
      </w:pPr>
      <w:rPr>
        <w:rFonts w:ascii="Wingdings" w:hAnsi="Wingdings" w:hint="default"/>
      </w:rPr>
    </w:lvl>
    <w:lvl w:ilvl="3" w:tplc="45D09E68">
      <w:start w:val="1"/>
      <w:numFmt w:val="bullet"/>
      <w:lvlText w:val=""/>
      <w:lvlJc w:val="left"/>
      <w:pPr>
        <w:ind w:left="2880" w:hanging="360"/>
      </w:pPr>
      <w:rPr>
        <w:rFonts w:ascii="Symbol" w:hAnsi="Symbol" w:hint="default"/>
      </w:rPr>
    </w:lvl>
    <w:lvl w:ilvl="4" w:tplc="9AD09DDA">
      <w:start w:val="1"/>
      <w:numFmt w:val="bullet"/>
      <w:lvlText w:val="o"/>
      <w:lvlJc w:val="left"/>
      <w:pPr>
        <w:ind w:left="3600" w:hanging="360"/>
      </w:pPr>
      <w:rPr>
        <w:rFonts w:ascii="Courier New" w:hAnsi="Courier New" w:hint="default"/>
      </w:rPr>
    </w:lvl>
    <w:lvl w:ilvl="5" w:tplc="39F03A1C">
      <w:start w:val="1"/>
      <w:numFmt w:val="bullet"/>
      <w:lvlText w:val=""/>
      <w:lvlJc w:val="left"/>
      <w:pPr>
        <w:ind w:left="4320" w:hanging="360"/>
      </w:pPr>
      <w:rPr>
        <w:rFonts w:ascii="Wingdings" w:hAnsi="Wingdings" w:hint="default"/>
      </w:rPr>
    </w:lvl>
    <w:lvl w:ilvl="6" w:tplc="946ED4E2">
      <w:start w:val="1"/>
      <w:numFmt w:val="bullet"/>
      <w:lvlText w:val=""/>
      <w:lvlJc w:val="left"/>
      <w:pPr>
        <w:ind w:left="5040" w:hanging="360"/>
      </w:pPr>
      <w:rPr>
        <w:rFonts w:ascii="Symbol" w:hAnsi="Symbol" w:hint="default"/>
      </w:rPr>
    </w:lvl>
    <w:lvl w:ilvl="7" w:tplc="6C64C9A0">
      <w:start w:val="1"/>
      <w:numFmt w:val="bullet"/>
      <w:lvlText w:val="o"/>
      <w:lvlJc w:val="left"/>
      <w:pPr>
        <w:ind w:left="5760" w:hanging="360"/>
      </w:pPr>
      <w:rPr>
        <w:rFonts w:ascii="Courier New" w:hAnsi="Courier New" w:hint="default"/>
      </w:rPr>
    </w:lvl>
    <w:lvl w:ilvl="8" w:tplc="9406581C">
      <w:start w:val="1"/>
      <w:numFmt w:val="bullet"/>
      <w:lvlText w:val=""/>
      <w:lvlJc w:val="left"/>
      <w:pPr>
        <w:ind w:left="6480" w:hanging="360"/>
      </w:pPr>
      <w:rPr>
        <w:rFonts w:ascii="Wingdings" w:hAnsi="Wingdings" w:hint="default"/>
      </w:rPr>
    </w:lvl>
  </w:abstractNum>
  <w:abstractNum w:abstractNumId="7" w15:restartNumberingAfterBreak="0">
    <w:nsid w:val="4C696528"/>
    <w:multiLevelType w:val="hybridMultilevel"/>
    <w:tmpl w:val="0BBCA4FA"/>
    <w:lvl w:ilvl="0" w:tplc="98101A58">
      <w:start w:val="1"/>
      <w:numFmt w:val="bullet"/>
      <w:lvlText w:val=""/>
      <w:lvlJc w:val="left"/>
      <w:pPr>
        <w:ind w:left="720" w:hanging="360"/>
      </w:pPr>
      <w:rPr>
        <w:rFonts w:ascii="Symbol" w:hAnsi="Symbol" w:hint="default"/>
      </w:rPr>
    </w:lvl>
    <w:lvl w:ilvl="1" w:tplc="007AB680">
      <w:start w:val="1"/>
      <w:numFmt w:val="bullet"/>
      <w:lvlText w:val="o"/>
      <w:lvlJc w:val="left"/>
      <w:pPr>
        <w:ind w:left="1440" w:hanging="360"/>
      </w:pPr>
      <w:rPr>
        <w:rFonts w:ascii="Courier New" w:hAnsi="Courier New" w:hint="default"/>
      </w:rPr>
    </w:lvl>
    <w:lvl w:ilvl="2" w:tplc="F5F09D70">
      <w:start w:val="1"/>
      <w:numFmt w:val="bullet"/>
      <w:lvlText w:val=""/>
      <w:lvlJc w:val="left"/>
      <w:pPr>
        <w:ind w:left="2160" w:hanging="360"/>
      </w:pPr>
      <w:rPr>
        <w:rFonts w:ascii="Wingdings" w:hAnsi="Wingdings" w:hint="default"/>
      </w:rPr>
    </w:lvl>
    <w:lvl w:ilvl="3" w:tplc="5854E66C">
      <w:start w:val="1"/>
      <w:numFmt w:val="bullet"/>
      <w:lvlText w:val=""/>
      <w:lvlJc w:val="left"/>
      <w:pPr>
        <w:ind w:left="2880" w:hanging="360"/>
      </w:pPr>
      <w:rPr>
        <w:rFonts w:ascii="Symbol" w:hAnsi="Symbol" w:hint="default"/>
      </w:rPr>
    </w:lvl>
    <w:lvl w:ilvl="4" w:tplc="452AB9E4">
      <w:start w:val="1"/>
      <w:numFmt w:val="bullet"/>
      <w:lvlText w:val="o"/>
      <w:lvlJc w:val="left"/>
      <w:pPr>
        <w:ind w:left="3600" w:hanging="360"/>
      </w:pPr>
      <w:rPr>
        <w:rFonts w:ascii="Courier New" w:hAnsi="Courier New" w:hint="default"/>
      </w:rPr>
    </w:lvl>
    <w:lvl w:ilvl="5" w:tplc="DAE2A80A">
      <w:start w:val="1"/>
      <w:numFmt w:val="bullet"/>
      <w:lvlText w:val=""/>
      <w:lvlJc w:val="left"/>
      <w:pPr>
        <w:ind w:left="4320" w:hanging="360"/>
      </w:pPr>
      <w:rPr>
        <w:rFonts w:ascii="Wingdings" w:hAnsi="Wingdings" w:hint="default"/>
      </w:rPr>
    </w:lvl>
    <w:lvl w:ilvl="6" w:tplc="162271AC">
      <w:start w:val="1"/>
      <w:numFmt w:val="bullet"/>
      <w:lvlText w:val=""/>
      <w:lvlJc w:val="left"/>
      <w:pPr>
        <w:ind w:left="5040" w:hanging="360"/>
      </w:pPr>
      <w:rPr>
        <w:rFonts w:ascii="Symbol" w:hAnsi="Symbol" w:hint="default"/>
      </w:rPr>
    </w:lvl>
    <w:lvl w:ilvl="7" w:tplc="60EEF0FC">
      <w:start w:val="1"/>
      <w:numFmt w:val="bullet"/>
      <w:lvlText w:val="o"/>
      <w:lvlJc w:val="left"/>
      <w:pPr>
        <w:ind w:left="5760" w:hanging="360"/>
      </w:pPr>
      <w:rPr>
        <w:rFonts w:ascii="Courier New" w:hAnsi="Courier New" w:hint="default"/>
      </w:rPr>
    </w:lvl>
    <w:lvl w:ilvl="8" w:tplc="A7E812FA">
      <w:start w:val="1"/>
      <w:numFmt w:val="bullet"/>
      <w:lvlText w:val=""/>
      <w:lvlJc w:val="left"/>
      <w:pPr>
        <w:ind w:left="6480" w:hanging="360"/>
      </w:pPr>
      <w:rPr>
        <w:rFonts w:ascii="Wingdings" w:hAnsi="Wingdings" w:hint="default"/>
      </w:rPr>
    </w:lvl>
  </w:abstractNum>
  <w:abstractNum w:abstractNumId="8" w15:restartNumberingAfterBreak="0">
    <w:nsid w:val="5ABA3805"/>
    <w:multiLevelType w:val="hybridMultilevel"/>
    <w:tmpl w:val="41A4BDB2"/>
    <w:lvl w:ilvl="0" w:tplc="C824B5C6">
      <w:start w:val="1"/>
      <w:numFmt w:val="bullet"/>
      <w:lvlText w:val=""/>
      <w:lvlJc w:val="left"/>
      <w:pPr>
        <w:ind w:left="720" w:hanging="360"/>
      </w:pPr>
      <w:rPr>
        <w:rFonts w:ascii="Symbol" w:hAnsi="Symbol" w:hint="default"/>
      </w:rPr>
    </w:lvl>
    <w:lvl w:ilvl="1" w:tplc="F30EE5D6">
      <w:start w:val="1"/>
      <w:numFmt w:val="bullet"/>
      <w:lvlText w:val="o"/>
      <w:lvlJc w:val="left"/>
      <w:pPr>
        <w:ind w:left="1440" w:hanging="360"/>
      </w:pPr>
      <w:rPr>
        <w:rFonts w:ascii="Courier New" w:hAnsi="Courier New" w:hint="default"/>
      </w:rPr>
    </w:lvl>
    <w:lvl w:ilvl="2" w:tplc="FB56975C">
      <w:start w:val="1"/>
      <w:numFmt w:val="bullet"/>
      <w:lvlText w:val=""/>
      <w:lvlJc w:val="left"/>
      <w:pPr>
        <w:ind w:left="2160" w:hanging="360"/>
      </w:pPr>
      <w:rPr>
        <w:rFonts w:ascii="Wingdings" w:hAnsi="Wingdings" w:hint="default"/>
      </w:rPr>
    </w:lvl>
    <w:lvl w:ilvl="3" w:tplc="5058AF4C">
      <w:start w:val="1"/>
      <w:numFmt w:val="bullet"/>
      <w:lvlText w:val=""/>
      <w:lvlJc w:val="left"/>
      <w:pPr>
        <w:ind w:left="2880" w:hanging="360"/>
      </w:pPr>
      <w:rPr>
        <w:rFonts w:ascii="Symbol" w:hAnsi="Symbol" w:hint="default"/>
      </w:rPr>
    </w:lvl>
    <w:lvl w:ilvl="4" w:tplc="A6B05D1C">
      <w:start w:val="1"/>
      <w:numFmt w:val="bullet"/>
      <w:lvlText w:val="o"/>
      <w:lvlJc w:val="left"/>
      <w:pPr>
        <w:ind w:left="3600" w:hanging="360"/>
      </w:pPr>
      <w:rPr>
        <w:rFonts w:ascii="Courier New" w:hAnsi="Courier New" w:hint="default"/>
      </w:rPr>
    </w:lvl>
    <w:lvl w:ilvl="5" w:tplc="65028644">
      <w:start w:val="1"/>
      <w:numFmt w:val="bullet"/>
      <w:lvlText w:val=""/>
      <w:lvlJc w:val="left"/>
      <w:pPr>
        <w:ind w:left="4320" w:hanging="360"/>
      </w:pPr>
      <w:rPr>
        <w:rFonts w:ascii="Wingdings" w:hAnsi="Wingdings" w:hint="default"/>
      </w:rPr>
    </w:lvl>
    <w:lvl w:ilvl="6" w:tplc="4BD6C400">
      <w:start w:val="1"/>
      <w:numFmt w:val="bullet"/>
      <w:lvlText w:val=""/>
      <w:lvlJc w:val="left"/>
      <w:pPr>
        <w:ind w:left="5040" w:hanging="360"/>
      </w:pPr>
      <w:rPr>
        <w:rFonts w:ascii="Symbol" w:hAnsi="Symbol" w:hint="default"/>
      </w:rPr>
    </w:lvl>
    <w:lvl w:ilvl="7" w:tplc="E3002DBC">
      <w:start w:val="1"/>
      <w:numFmt w:val="bullet"/>
      <w:lvlText w:val="o"/>
      <w:lvlJc w:val="left"/>
      <w:pPr>
        <w:ind w:left="5760" w:hanging="360"/>
      </w:pPr>
      <w:rPr>
        <w:rFonts w:ascii="Courier New" w:hAnsi="Courier New" w:hint="default"/>
      </w:rPr>
    </w:lvl>
    <w:lvl w:ilvl="8" w:tplc="03A4E860">
      <w:start w:val="1"/>
      <w:numFmt w:val="bullet"/>
      <w:lvlText w:val=""/>
      <w:lvlJc w:val="left"/>
      <w:pPr>
        <w:ind w:left="6480" w:hanging="360"/>
      </w:pPr>
      <w:rPr>
        <w:rFonts w:ascii="Wingdings" w:hAnsi="Wingdings" w:hint="default"/>
      </w:rPr>
    </w:lvl>
  </w:abstractNum>
  <w:abstractNum w:abstractNumId="9" w15:restartNumberingAfterBreak="0">
    <w:nsid w:val="5E324219"/>
    <w:multiLevelType w:val="hybridMultilevel"/>
    <w:tmpl w:val="DF461850"/>
    <w:lvl w:ilvl="0" w:tplc="0FAC77F6">
      <w:start w:val="1"/>
      <w:numFmt w:val="bullet"/>
      <w:lvlText w:val=""/>
      <w:lvlJc w:val="left"/>
      <w:pPr>
        <w:ind w:left="720" w:hanging="360"/>
      </w:pPr>
      <w:rPr>
        <w:rFonts w:ascii="Symbol" w:hAnsi="Symbol" w:hint="default"/>
      </w:rPr>
    </w:lvl>
    <w:lvl w:ilvl="1" w:tplc="8F8A4AD8">
      <w:start w:val="1"/>
      <w:numFmt w:val="bullet"/>
      <w:lvlText w:val="o"/>
      <w:lvlJc w:val="left"/>
      <w:pPr>
        <w:ind w:left="1440" w:hanging="360"/>
      </w:pPr>
      <w:rPr>
        <w:rFonts w:ascii="Courier New" w:hAnsi="Courier New" w:hint="default"/>
      </w:rPr>
    </w:lvl>
    <w:lvl w:ilvl="2" w:tplc="BF3A9C9C">
      <w:start w:val="1"/>
      <w:numFmt w:val="bullet"/>
      <w:lvlText w:val=""/>
      <w:lvlJc w:val="left"/>
      <w:pPr>
        <w:ind w:left="2160" w:hanging="360"/>
      </w:pPr>
      <w:rPr>
        <w:rFonts w:ascii="Wingdings" w:hAnsi="Wingdings" w:hint="default"/>
      </w:rPr>
    </w:lvl>
    <w:lvl w:ilvl="3" w:tplc="B5FC2962">
      <w:start w:val="1"/>
      <w:numFmt w:val="bullet"/>
      <w:lvlText w:val=""/>
      <w:lvlJc w:val="left"/>
      <w:pPr>
        <w:ind w:left="2880" w:hanging="360"/>
      </w:pPr>
      <w:rPr>
        <w:rFonts w:ascii="Symbol" w:hAnsi="Symbol" w:hint="default"/>
      </w:rPr>
    </w:lvl>
    <w:lvl w:ilvl="4" w:tplc="208A9B30">
      <w:start w:val="1"/>
      <w:numFmt w:val="bullet"/>
      <w:lvlText w:val="o"/>
      <w:lvlJc w:val="left"/>
      <w:pPr>
        <w:ind w:left="3600" w:hanging="360"/>
      </w:pPr>
      <w:rPr>
        <w:rFonts w:ascii="Courier New" w:hAnsi="Courier New" w:hint="default"/>
      </w:rPr>
    </w:lvl>
    <w:lvl w:ilvl="5" w:tplc="30349964">
      <w:start w:val="1"/>
      <w:numFmt w:val="bullet"/>
      <w:lvlText w:val=""/>
      <w:lvlJc w:val="left"/>
      <w:pPr>
        <w:ind w:left="4320" w:hanging="360"/>
      </w:pPr>
      <w:rPr>
        <w:rFonts w:ascii="Wingdings" w:hAnsi="Wingdings" w:hint="default"/>
      </w:rPr>
    </w:lvl>
    <w:lvl w:ilvl="6" w:tplc="3CB8F31C">
      <w:start w:val="1"/>
      <w:numFmt w:val="bullet"/>
      <w:lvlText w:val=""/>
      <w:lvlJc w:val="left"/>
      <w:pPr>
        <w:ind w:left="5040" w:hanging="360"/>
      </w:pPr>
      <w:rPr>
        <w:rFonts w:ascii="Symbol" w:hAnsi="Symbol" w:hint="default"/>
      </w:rPr>
    </w:lvl>
    <w:lvl w:ilvl="7" w:tplc="2C145864">
      <w:start w:val="1"/>
      <w:numFmt w:val="bullet"/>
      <w:lvlText w:val="o"/>
      <w:lvlJc w:val="left"/>
      <w:pPr>
        <w:ind w:left="5760" w:hanging="360"/>
      </w:pPr>
      <w:rPr>
        <w:rFonts w:ascii="Courier New" w:hAnsi="Courier New" w:hint="default"/>
      </w:rPr>
    </w:lvl>
    <w:lvl w:ilvl="8" w:tplc="87426C44">
      <w:start w:val="1"/>
      <w:numFmt w:val="bullet"/>
      <w:lvlText w:val=""/>
      <w:lvlJc w:val="left"/>
      <w:pPr>
        <w:ind w:left="6480" w:hanging="360"/>
      </w:pPr>
      <w:rPr>
        <w:rFonts w:ascii="Wingdings" w:hAnsi="Wingdings" w:hint="default"/>
      </w:rPr>
    </w:lvl>
  </w:abstractNum>
  <w:abstractNum w:abstractNumId="10" w15:restartNumberingAfterBreak="0">
    <w:nsid w:val="60669F81"/>
    <w:multiLevelType w:val="hybridMultilevel"/>
    <w:tmpl w:val="5A7A81B0"/>
    <w:lvl w:ilvl="0" w:tplc="BACCC914">
      <w:start w:val="1"/>
      <w:numFmt w:val="bullet"/>
      <w:lvlText w:val=""/>
      <w:lvlJc w:val="left"/>
      <w:pPr>
        <w:ind w:left="720" w:hanging="360"/>
      </w:pPr>
      <w:rPr>
        <w:rFonts w:ascii="Symbol" w:hAnsi="Symbol" w:hint="default"/>
      </w:rPr>
    </w:lvl>
    <w:lvl w:ilvl="1" w:tplc="BED69D1C">
      <w:start w:val="1"/>
      <w:numFmt w:val="bullet"/>
      <w:lvlText w:val="o"/>
      <w:lvlJc w:val="left"/>
      <w:pPr>
        <w:ind w:left="1440" w:hanging="360"/>
      </w:pPr>
      <w:rPr>
        <w:rFonts w:ascii="Courier New" w:hAnsi="Courier New" w:hint="default"/>
      </w:rPr>
    </w:lvl>
    <w:lvl w:ilvl="2" w:tplc="E2A80C1C">
      <w:start w:val="1"/>
      <w:numFmt w:val="bullet"/>
      <w:lvlText w:val=""/>
      <w:lvlJc w:val="left"/>
      <w:pPr>
        <w:ind w:left="2160" w:hanging="360"/>
      </w:pPr>
      <w:rPr>
        <w:rFonts w:ascii="Wingdings" w:hAnsi="Wingdings" w:hint="default"/>
      </w:rPr>
    </w:lvl>
    <w:lvl w:ilvl="3" w:tplc="E312AAD2">
      <w:start w:val="1"/>
      <w:numFmt w:val="bullet"/>
      <w:lvlText w:val=""/>
      <w:lvlJc w:val="left"/>
      <w:pPr>
        <w:ind w:left="2880" w:hanging="360"/>
      </w:pPr>
      <w:rPr>
        <w:rFonts w:ascii="Symbol" w:hAnsi="Symbol" w:hint="default"/>
      </w:rPr>
    </w:lvl>
    <w:lvl w:ilvl="4" w:tplc="C0CA95C4">
      <w:start w:val="1"/>
      <w:numFmt w:val="bullet"/>
      <w:lvlText w:val="o"/>
      <w:lvlJc w:val="left"/>
      <w:pPr>
        <w:ind w:left="3600" w:hanging="360"/>
      </w:pPr>
      <w:rPr>
        <w:rFonts w:ascii="Courier New" w:hAnsi="Courier New" w:hint="default"/>
      </w:rPr>
    </w:lvl>
    <w:lvl w:ilvl="5" w:tplc="F89646C8">
      <w:start w:val="1"/>
      <w:numFmt w:val="bullet"/>
      <w:lvlText w:val=""/>
      <w:lvlJc w:val="left"/>
      <w:pPr>
        <w:ind w:left="4320" w:hanging="360"/>
      </w:pPr>
      <w:rPr>
        <w:rFonts w:ascii="Wingdings" w:hAnsi="Wingdings" w:hint="default"/>
      </w:rPr>
    </w:lvl>
    <w:lvl w:ilvl="6" w:tplc="D0EA26C0">
      <w:start w:val="1"/>
      <w:numFmt w:val="bullet"/>
      <w:lvlText w:val=""/>
      <w:lvlJc w:val="left"/>
      <w:pPr>
        <w:ind w:left="5040" w:hanging="360"/>
      </w:pPr>
      <w:rPr>
        <w:rFonts w:ascii="Symbol" w:hAnsi="Symbol" w:hint="default"/>
      </w:rPr>
    </w:lvl>
    <w:lvl w:ilvl="7" w:tplc="1C705792">
      <w:start w:val="1"/>
      <w:numFmt w:val="bullet"/>
      <w:lvlText w:val="o"/>
      <w:lvlJc w:val="left"/>
      <w:pPr>
        <w:ind w:left="5760" w:hanging="360"/>
      </w:pPr>
      <w:rPr>
        <w:rFonts w:ascii="Courier New" w:hAnsi="Courier New" w:hint="default"/>
      </w:rPr>
    </w:lvl>
    <w:lvl w:ilvl="8" w:tplc="F408616C">
      <w:start w:val="1"/>
      <w:numFmt w:val="bullet"/>
      <w:lvlText w:val=""/>
      <w:lvlJc w:val="left"/>
      <w:pPr>
        <w:ind w:left="6480" w:hanging="360"/>
      </w:pPr>
      <w:rPr>
        <w:rFonts w:ascii="Wingdings" w:hAnsi="Wingdings" w:hint="default"/>
      </w:rPr>
    </w:lvl>
  </w:abstractNum>
  <w:abstractNum w:abstractNumId="11" w15:restartNumberingAfterBreak="0">
    <w:nsid w:val="73BF924D"/>
    <w:multiLevelType w:val="hybridMultilevel"/>
    <w:tmpl w:val="B5B45AE6"/>
    <w:lvl w:ilvl="0" w:tplc="9DB817CC">
      <w:start w:val="1"/>
      <w:numFmt w:val="bullet"/>
      <w:lvlText w:val=""/>
      <w:lvlJc w:val="left"/>
      <w:pPr>
        <w:ind w:left="720" w:hanging="360"/>
      </w:pPr>
      <w:rPr>
        <w:rFonts w:ascii="Symbol" w:hAnsi="Symbol" w:hint="default"/>
      </w:rPr>
    </w:lvl>
    <w:lvl w:ilvl="1" w:tplc="2BA00C8E">
      <w:start w:val="1"/>
      <w:numFmt w:val="bullet"/>
      <w:lvlText w:val="o"/>
      <w:lvlJc w:val="left"/>
      <w:pPr>
        <w:ind w:left="1440" w:hanging="360"/>
      </w:pPr>
      <w:rPr>
        <w:rFonts w:ascii="Courier New" w:hAnsi="Courier New" w:hint="default"/>
      </w:rPr>
    </w:lvl>
    <w:lvl w:ilvl="2" w:tplc="FD121EA2">
      <w:start w:val="1"/>
      <w:numFmt w:val="bullet"/>
      <w:lvlText w:val=""/>
      <w:lvlJc w:val="left"/>
      <w:pPr>
        <w:ind w:left="2160" w:hanging="360"/>
      </w:pPr>
      <w:rPr>
        <w:rFonts w:ascii="Wingdings" w:hAnsi="Wingdings" w:hint="default"/>
      </w:rPr>
    </w:lvl>
    <w:lvl w:ilvl="3" w:tplc="9A6C8B9C">
      <w:start w:val="1"/>
      <w:numFmt w:val="bullet"/>
      <w:lvlText w:val=""/>
      <w:lvlJc w:val="left"/>
      <w:pPr>
        <w:ind w:left="2880" w:hanging="360"/>
      </w:pPr>
      <w:rPr>
        <w:rFonts w:ascii="Symbol" w:hAnsi="Symbol" w:hint="default"/>
      </w:rPr>
    </w:lvl>
    <w:lvl w:ilvl="4" w:tplc="7EE212DE">
      <w:start w:val="1"/>
      <w:numFmt w:val="bullet"/>
      <w:lvlText w:val="o"/>
      <w:lvlJc w:val="left"/>
      <w:pPr>
        <w:ind w:left="3600" w:hanging="360"/>
      </w:pPr>
      <w:rPr>
        <w:rFonts w:ascii="Courier New" w:hAnsi="Courier New" w:hint="default"/>
      </w:rPr>
    </w:lvl>
    <w:lvl w:ilvl="5" w:tplc="551465E6">
      <w:start w:val="1"/>
      <w:numFmt w:val="bullet"/>
      <w:lvlText w:val=""/>
      <w:lvlJc w:val="left"/>
      <w:pPr>
        <w:ind w:left="4320" w:hanging="360"/>
      </w:pPr>
      <w:rPr>
        <w:rFonts w:ascii="Wingdings" w:hAnsi="Wingdings" w:hint="default"/>
      </w:rPr>
    </w:lvl>
    <w:lvl w:ilvl="6" w:tplc="B6186A84">
      <w:start w:val="1"/>
      <w:numFmt w:val="bullet"/>
      <w:lvlText w:val=""/>
      <w:lvlJc w:val="left"/>
      <w:pPr>
        <w:ind w:left="5040" w:hanging="360"/>
      </w:pPr>
      <w:rPr>
        <w:rFonts w:ascii="Symbol" w:hAnsi="Symbol" w:hint="default"/>
      </w:rPr>
    </w:lvl>
    <w:lvl w:ilvl="7" w:tplc="DBC6DB58">
      <w:start w:val="1"/>
      <w:numFmt w:val="bullet"/>
      <w:lvlText w:val="o"/>
      <w:lvlJc w:val="left"/>
      <w:pPr>
        <w:ind w:left="5760" w:hanging="360"/>
      </w:pPr>
      <w:rPr>
        <w:rFonts w:ascii="Courier New" w:hAnsi="Courier New" w:hint="default"/>
      </w:rPr>
    </w:lvl>
    <w:lvl w:ilvl="8" w:tplc="6AEC4ED6">
      <w:start w:val="1"/>
      <w:numFmt w:val="bullet"/>
      <w:lvlText w:val=""/>
      <w:lvlJc w:val="left"/>
      <w:pPr>
        <w:ind w:left="6480" w:hanging="360"/>
      </w:pPr>
      <w:rPr>
        <w:rFonts w:ascii="Wingdings" w:hAnsi="Wingdings" w:hint="default"/>
      </w:rPr>
    </w:lvl>
  </w:abstractNum>
  <w:abstractNum w:abstractNumId="12" w15:restartNumberingAfterBreak="0">
    <w:nsid w:val="7A3906F8"/>
    <w:multiLevelType w:val="hybridMultilevel"/>
    <w:tmpl w:val="0AA0DCA2"/>
    <w:lvl w:ilvl="0" w:tplc="DF3454B2">
      <w:start w:val="1"/>
      <w:numFmt w:val="bullet"/>
      <w:lvlText w:val=""/>
      <w:lvlJc w:val="left"/>
      <w:pPr>
        <w:ind w:left="720" w:hanging="360"/>
      </w:pPr>
      <w:rPr>
        <w:rFonts w:ascii="Symbol" w:hAnsi="Symbol" w:hint="default"/>
      </w:rPr>
    </w:lvl>
    <w:lvl w:ilvl="1" w:tplc="841CB622">
      <w:start w:val="1"/>
      <w:numFmt w:val="bullet"/>
      <w:lvlText w:val="o"/>
      <w:lvlJc w:val="left"/>
      <w:pPr>
        <w:ind w:left="1440" w:hanging="360"/>
      </w:pPr>
      <w:rPr>
        <w:rFonts w:ascii="Courier New" w:hAnsi="Courier New" w:hint="default"/>
      </w:rPr>
    </w:lvl>
    <w:lvl w:ilvl="2" w:tplc="B964CFAC">
      <w:start w:val="1"/>
      <w:numFmt w:val="bullet"/>
      <w:lvlText w:val=""/>
      <w:lvlJc w:val="left"/>
      <w:pPr>
        <w:ind w:left="2160" w:hanging="360"/>
      </w:pPr>
      <w:rPr>
        <w:rFonts w:ascii="Wingdings" w:hAnsi="Wingdings" w:hint="default"/>
      </w:rPr>
    </w:lvl>
    <w:lvl w:ilvl="3" w:tplc="AF62E4AC">
      <w:start w:val="1"/>
      <w:numFmt w:val="bullet"/>
      <w:lvlText w:val=""/>
      <w:lvlJc w:val="left"/>
      <w:pPr>
        <w:ind w:left="2880" w:hanging="360"/>
      </w:pPr>
      <w:rPr>
        <w:rFonts w:ascii="Symbol" w:hAnsi="Symbol" w:hint="default"/>
      </w:rPr>
    </w:lvl>
    <w:lvl w:ilvl="4" w:tplc="252C7EBC">
      <w:start w:val="1"/>
      <w:numFmt w:val="bullet"/>
      <w:lvlText w:val="o"/>
      <w:lvlJc w:val="left"/>
      <w:pPr>
        <w:ind w:left="3600" w:hanging="360"/>
      </w:pPr>
      <w:rPr>
        <w:rFonts w:ascii="Courier New" w:hAnsi="Courier New" w:hint="default"/>
      </w:rPr>
    </w:lvl>
    <w:lvl w:ilvl="5" w:tplc="8E6E78AE">
      <w:start w:val="1"/>
      <w:numFmt w:val="bullet"/>
      <w:lvlText w:val=""/>
      <w:lvlJc w:val="left"/>
      <w:pPr>
        <w:ind w:left="4320" w:hanging="360"/>
      </w:pPr>
      <w:rPr>
        <w:rFonts w:ascii="Wingdings" w:hAnsi="Wingdings" w:hint="default"/>
      </w:rPr>
    </w:lvl>
    <w:lvl w:ilvl="6" w:tplc="12D25590">
      <w:start w:val="1"/>
      <w:numFmt w:val="bullet"/>
      <w:lvlText w:val=""/>
      <w:lvlJc w:val="left"/>
      <w:pPr>
        <w:ind w:left="5040" w:hanging="360"/>
      </w:pPr>
      <w:rPr>
        <w:rFonts w:ascii="Symbol" w:hAnsi="Symbol" w:hint="default"/>
      </w:rPr>
    </w:lvl>
    <w:lvl w:ilvl="7" w:tplc="E10E5BF0">
      <w:start w:val="1"/>
      <w:numFmt w:val="bullet"/>
      <w:lvlText w:val="o"/>
      <w:lvlJc w:val="left"/>
      <w:pPr>
        <w:ind w:left="5760" w:hanging="360"/>
      </w:pPr>
      <w:rPr>
        <w:rFonts w:ascii="Courier New" w:hAnsi="Courier New" w:hint="default"/>
      </w:rPr>
    </w:lvl>
    <w:lvl w:ilvl="8" w:tplc="9CF25DE8">
      <w:start w:val="1"/>
      <w:numFmt w:val="bullet"/>
      <w:lvlText w:val=""/>
      <w:lvlJc w:val="left"/>
      <w:pPr>
        <w:ind w:left="6480" w:hanging="360"/>
      </w:pPr>
      <w:rPr>
        <w:rFonts w:ascii="Wingdings" w:hAnsi="Wingdings" w:hint="default"/>
      </w:rPr>
    </w:lvl>
  </w:abstractNum>
  <w:abstractNum w:abstractNumId="13" w15:restartNumberingAfterBreak="0">
    <w:nsid w:val="7ED2BB15"/>
    <w:multiLevelType w:val="hybridMultilevel"/>
    <w:tmpl w:val="90C082B6"/>
    <w:lvl w:ilvl="0" w:tplc="0EF29DA6">
      <w:start w:val="1"/>
      <w:numFmt w:val="bullet"/>
      <w:lvlText w:val=""/>
      <w:lvlJc w:val="left"/>
      <w:pPr>
        <w:ind w:left="720" w:hanging="360"/>
      </w:pPr>
      <w:rPr>
        <w:rFonts w:ascii="Symbol" w:hAnsi="Symbol" w:hint="default"/>
      </w:rPr>
    </w:lvl>
    <w:lvl w:ilvl="1" w:tplc="835003FA">
      <w:start w:val="1"/>
      <w:numFmt w:val="bullet"/>
      <w:lvlText w:val="o"/>
      <w:lvlJc w:val="left"/>
      <w:pPr>
        <w:ind w:left="1440" w:hanging="360"/>
      </w:pPr>
      <w:rPr>
        <w:rFonts w:ascii="Courier New" w:hAnsi="Courier New" w:hint="default"/>
      </w:rPr>
    </w:lvl>
    <w:lvl w:ilvl="2" w:tplc="D0222914">
      <w:start w:val="1"/>
      <w:numFmt w:val="bullet"/>
      <w:lvlText w:val=""/>
      <w:lvlJc w:val="left"/>
      <w:pPr>
        <w:ind w:left="2160" w:hanging="360"/>
      </w:pPr>
      <w:rPr>
        <w:rFonts w:ascii="Wingdings" w:hAnsi="Wingdings" w:hint="default"/>
      </w:rPr>
    </w:lvl>
    <w:lvl w:ilvl="3" w:tplc="59EA0110">
      <w:start w:val="1"/>
      <w:numFmt w:val="bullet"/>
      <w:lvlText w:val=""/>
      <w:lvlJc w:val="left"/>
      <w:pPr>
        <w:ind w:left="2880" w:hanging="360"/>
      </w:pPr>
      <w:rPr>
        <w:rFonts w:ascii="Symbol" w:hAnsi="Symbol" w:hint="default"/>
      </w:rPr>
    </w:lvl>
    <w:lvl w:ilvl="4" w:tplc="0046EDE4">
      <w:start w:val="1"/>
      <w:numFmt w:val="bullet"/>
      <w:lvlText w:val="o"/>
      <w:lvlJc w:val="left"/>
      <w:pPr>
        <w:ind w:left="3600" w:hanging="360"/>
      </w:pPr>
      <w:rPr>
        <w:rFonts w:ascii="Courier New" w:hAnsi="Courier New" w:hint="default"/>
      </w:rPr>
    </w:lvl>
    <w:lvl w:ilvl="5" w:tplc="D31A0320">
      <w:start w:val="1"/>
      <w:numFmt w:val="bullet"/>
      <w:lvlText w:val=""/>
      <w:lvlJc w:val="left"/>
      <w:pPr>
        <w:ind w:left="4320" w:hanging="360"/>
      </w:pPr>
      <w:rPr>
        <w:rFonts w:ascii="Wingdings" w:hAnsi="Wingdings" w:hint="default"/>
      </w:rPr>
    </w:lvl>
    <w:lvl w:ilvl="6" w:tplc="36248F64">
      <w:start w:val="1"/>
      <w:numFmt w:val="bullet"/>
      <w:lvlText w:val=""/>
      <w:lvlJc w:val="left"/>
      <w:pPr>
        <w:ind w:left="5040" w:hanging="360"/>
      </w:pPr>
      <w:rPr>
        <w:rFonts w:ascii="Symbol" w:hAnsi="Symbol" w:hint="default"/>
      </w:rPr>
    </w:lvl>
    <w:lvl w:ilvl="7" w:tplc="7FA69AD2">
      <w:start w:val="1"/>
      <w:numFmt w:val="bullet"/>
      <w:lvlText w:val="o"/>
      <w:lvlJc w:val="left"/>
      <w:pPr>
        <w:ind w:left="5760" w:hanging="360"/>
      </w:pPr>
      <w:rPr>
        <w:rFonts w:ascii="Courier New" w:hAnsi="Courier New" w:hint="default"/>
      </w:rPr>
    </w:lvl>
    <w:lvl w:ilvl="8" w:tplc="1870F820">
      <w:start w:val="1"/>
      <w:numFmt w:val="bullet"/>
      <w:lvlText w:val=""/>
      <w:lvlJc w:val="left"/>
      <w:pPr>
        <w:ind w:left="6480" w:hanging="360"/>
      </w:pPr>
      <w:rPr>
        <w:rFonts w:ascii="Wingdings" w:hAnsi="Wingdings" w:hint="default"/>
      </w:rPr>
    </w:lvl>
  </w:abstractNum>
  <w:num w:numId="1" w16cid:durableId="1999071880">
    <w:abstractNumId w:val="9"/>
  </w:num>
  <w:num w:numId="2" w16cid:durableId="213078544">
    <w:abstractNumId w:val="0"/>
  </w:num>
  <w:num w:numId="3" w16cid:durableId="1049694578">
    <w:abstractNumId w:val="3"/>
  </w:num>
  <w:num w:numId="4" w16cid:durableId="1021471131">
    <w:abstractNumId w:val="12"/>
  </w:num>
  <w:num w:numId="5" w16cid:durableId="2052528979">
    <w:abstractNumId w:val="5"/>
  </w:num>
  <w:num w:numId="6" w16cid:durableId="1401175833">
    <w:abstractNumId w:val="13"/>
  </w:num>
  <w:num w:numId="7" w16cid:durableId="119692745">
    <w:abstractNumId w:val="1"/>
  </w:num>
  <w:num w:numId="8" w16cid:durableId="1026296410">
    <w:abstractNumId w:val="8"/>
  </w:num>
  <w:num w:numId="9" w16cid:durableId="939947175">
    <w:abstractNumId w:val="10"/>
  </w:num>
  <w:num w:numId="10" w16cid:durableId="1637837861">
    <w:abstractNumId w:val="7"/>
  </w:num>
  <w:num w:numId="11" w16cid:durableId="970401974">
    <w:abstractNumId w:val="6"/>
  </w:num>
  <w:num w:numId="12" w16cid:durableId="425617549">
    <w:abstractNumId w:val="11"/>
  </w:num>
  <w:num w:numId="13" w16cid:durableId="197478456">
    <w:abstractNumId w:val="2"/>
  </w:num>
  <w:num w:numId="14" w16cid:durableId="19263037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F62"/>
    <w:rsid w:val="00061A13"/>
    <w:rsid w:val="000E4691"/>
    <w:rsid w:val="000F6DF1"/>
    <w:rsid w:val="001122EB"/>
    <w:rsid w:val="002C0D1D"/>
    <w:rsid w:val="003709F8"/>
    <w:rsid w:val="003A0371"/>
    <w:rsid w:val="00477CE5"/>
    <w:rsid w:val="004B0FE0"/>
    <w:rsid w:val="00574FDF"/>
    <w:rsid w:val="00582869"/>
    <w:rsid w:val="005E4136"/>
    <w:rsid w:val="005E6FA4"/>
    <w:rsid w:val="005F79F6"/>
    <w:rsid w:val="0062458B"/>
    <w:rsid w:val="007668FA"/>
    <w:rsid w:val="00786D7C"/>
    <w:rsid w:val="0083229C"/>
    <w:rsid w:val="00835569"/>
    <w:rsid w:val="00932FD9"/>
    <w:rsid w:val="009623ED"/>
    <w:rsid w:val="009A3539"/>
    <w:rsid w:val="00A10D2C"/>
    <w:rsid w:val="00BC0F62"/>
    <w:rsid w:val="00C305AD"/>
    <w:rsid w:val="00C309B9"/>
    <w:rsid w:val="00C7624F"/>
    <w:rsid w:val="00CF1D47"/>
    <w:rsid w:val="00D922DC"/>
    <w:rsid w:val="00DA2D3C"/>
    <w:rsid w:val="00DF5DCD"/>
    <w:rsid w:val="00E35781"/>
    <w:rsid w:val="00EB2ACD"/>
    <w:rsid w:val="00F2240A"/>
    <w:rsid w:val="00F30D3B"/>
    <w:rsid w:val="00FA2FA6"/>
    <w:rsid w:val="00FB1F06"/>
    <w:rsid w:val="00FD5EBA"/>
    <w:rsid w:val="0256C26C"/>
    <w:rsid w:val="045B1B83"/>
    <w:rsid w:val="06BBECC5"/>
    <w:rsid w:val="0853FCC4"/>
    <w:rsid w:val="0BE4539D"/>
    <w:rsid w:val="0CBEC326"/>
    <w:rsid w:val="131467A4"/>
    <w:rsid w:val="181136E0"/>
    <w:rsid w:val="1ACC7EC3"/>
    <w:rsid w:val="1BA67963"/>
    <w:rsid w:val="1C0B0C90"/>
    <w:rsid w:val="1C3675DD"/>
    <w:rsid w:val="1CC4A0AE"/>
    <w:rsid w:val="1D01A47E"/>
    <w:rsid w:val="1EBAF7AE"/>
    <w:rsid w:val="20D6EBB0"/>
    <w:rsid w:val="21BA6D2C"/>
    <w:rsid w:val="25735706"/>
    <w:rsid w:val="27400B06"/>
    <w:rsid w:val="28DD7AE1"/>
    <w:rsid w:val="2D985E96"/>
    <w:rsid w:val="2ED2AC40"/>
    <w:rsid w:val="2F92BB8E"/>
    <w:rsid w:val="30CCBE3B"/>
    <w:rsid w:val="31F5BD45"/>
    <w:rsid w:val="322C3F62"/>
    <w:rsid w:val="3248934C"/>
    <w:rsid w:val="35C770D1"/>
    <w:rsid w:val="35E672D5"/>
    <w:rsid w:val="363AC8A9"/>
    <w:rsid w:val="36D8D99C"/>
    <w:rsid w:val="3B030883"/>
    <w:rsid w:val="3D1266BF"/>
    <w:rsid w:val="3EBD5770"/>
    <w:rsid w:val="3F4F6324"/>
    <w:rsid w:val="401FCA2C"/>
    <w:rsid w:val="44699C07"/>
    <w:rsid w:val="466A50DD"/>
    <w:rsid w:val="47B6065E"/>
    <w:rsid w:val="47BD1E81"/>
    <w:rsid w:val="4A09CF09"/>
    <w:rsid w:val="4B698811"/>
    <w:rsid w:val="4BA666E2"/>
    <w:rsid w:val="4BAB32A9"/>
    <w:rsid w:val="4C0445B5"/>
    <w:rsid w:val="4D9C529D"/>
    <w:rsid w:val="4F79D919"/>
    <w:rsid w:val="4F900F20"/>
    <w:rsid w:val="50536318"/>
    <w:rsid w:val="522D0901"/>
    <w:rsid w:val="52B3F31F"/>
    <w:rsid w:val="5515FD5F"/>
    <w:rsid w:val="55221E8A"/>
    <w:rsid w:val="558F3E71"/>
    <w:rsid w:val="56EBA31E"/>
    <w:rsid w:val="5C966822"/>
    <w:rsid w:val="5FFD2A78"/>
    <w:rsid w:val="60370D8B"/>
    <w:rsid w:val="6381CD81"/>
    <w:rsid w:val="642ED799"/>
    <w:rsid w:val="652F18C7"/>
    <w:rsid w:val="669DABD5"/>
    <w:rsid w:val="67F5644A"/>
    <w:rsid w:val="683CE1F5"/>
    <w:rsid w:val="69CD215A"/>
    <w:rsid w:val="6B8C96A1"/>
    <w:rsid w:val="6CEEFADA"/>
    <w:rsid w:val="6FDA2F83"/>
    <w:rsid w:val="70B8065C"/>
    <w:rsid w:val="70CDD4A6"/>
    <w:rsid w:val="715FFA5D"/>
    <w:rsid w:val="7370C941"/>
    <w:rsid w:val="7419DA92"/>
    <w:rsid w:val="75FAC549"/>
    <w:rsid w:val="7A83ED0F"/>
    <w:rsid w:val="7CC74AC6"/>
    <w:rsid w:val="7CDF74BD"/>
    <w:rsid w:val="7FB044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3DC0D"/>
  <w15:chartTrackingRefBased/>
  <w15:docId w15:val="{C844D872-675D-44E1-AC62-2C78088B3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55221E8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uiPriority w:val="9"/>
    <w:unhideWhenUsed/>
    <w:qFormat/>
    <w:rsid w:val="55221E8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0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F62"/>
  </w:style>
  <w:style w:type="paragraph" w:styleId="Footer">
    <w:name w:val="footer"/>
    <w:basedOn w:val="Normal"/>
    <w:link w:val="FooterChar"/>
    <w:uiPriority w:val="99"/>
    <w:unhideWhenUsed/>
    <w:rsid w:val="00BC0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F62"/>
  </w:style>
  <w:style w:type="character" w:styleId="Hyperlink">
    <w:name w:val="Hyperlink"/>
    <w:basedOn w:val="DefaultParagraphFont"/>
    <w:uiPriority w:val="99"/>
    <w:unhideWhenUsed/>
    <w:rsid w:val="00BC0F62"/>
    <w:rPr>
      <w:color w:val="0563C1" w:themeColor="hyperlink"/>
      <w:u w:val="single"/>
    </w:rPr>
  </w:style>
  <w:style w:type="paragraph" w:styleId="BalloonText">
    <w:name w:val="Balloon Text"/>
    <w:basedOn w:val="Normal"/>
    <w:link w:val="BalloonTextChar"/>
    <w:uiPriority w:val="99"/>
    <w:semiHidden/>
    <w:unhideWhenUsed/>
    <w:rsid w:val="00F224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40A"/>
    <w:rPr>
      <w:rFonts w:ascii="Segoe UI" w:hAnsi="Segoe UI" w:cs="Segoe UI"/>
      <w:sz w:val="18"/>
      <w:szCs w:val="18"/>
    </w:rPr>
  </w:style>
  <w:style w:type="paragraph" w:styleId="ListParagraph">
    <w:name w:val="List Paragraph"/>
    <w:basedOn w:val="Normal"/>
    <w:uiPriority w:val="34"/>
    <w:qFormat/>
    <w:rsid w:val="009A3539"/>
    <w:pPr>
      <w:ind w:left="720"/>
      <w:contextualSpacing/>
    </w:pPr>
  </w:style>
  <w:style w:type="character" w:customStyle="1" w:styleId="Heading4Char">
    <w:name w:val="Heading 4 Char"/>
    <w:basedOn w:val="DefaultParagraphFont"/>
    <w:link w:val="Heading4"/>
    <w:uiPriority w:val="9"/>
    <w:rPr>
      <w:rFonts w:eastAsiaTheme="majorEastAsia" w:cstheme="majorBidi"/>
      <w:i/>
      <w:iCs/>
      <w:color w:val="2E74B5" w:themeColor="accent1" w:themeShade="BF"/>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057736A2CA8D4088289E35CB803457" ma:contentTypeVersion="19" ma:contentTypeDescription="Create a new document." ma:contentTypeScope="" ma:versionID="681b77f0f95227a61cb5300058216513">
  <xsd:schema xmlns:xsd="http://www.w3.org/2001/XMLSchema" xmlns:xs="http://www.w3.org/2001/XMLSchema" xmlns:p="http://schemas.microsoft.com/office/2006/metadata/properties" xmlns:ns2="469948e4-0bcf-4461-aa9f-964693ba9519" xmlns:ns3="a8b0cfad-4a3c-4b4c-9141-7a1f92f0ced0" targetNamespace="http://schemas.microsoft.com/office/2006/metadata/properties" ma:root="true" ma:fieldsID="614732e8b140de27c2692ea48c7a7a9b" ns2:_="" ns3:_="">
    <xsd:import namespace="469948e4-0bcf-4461-aa9f-964693ba9519"/>
    <xsd:import namespace="a8b0cfad-4a3c-4b4c-9141-7a1f92f0c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948e4-0bcf-4461-aa9f-964693ba9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09a6e0a-9c87-474b-a912-80037c6303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0cfad-4a3c-4b4c-9141-7a1f92f0c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c56e46-f1ef-40b0-a7c8-08a2571f32b7}" ma:internalName="TaxCatchAll" ma:showField="CatchAllData" ma:web="a8b0cfad-4a3c-4b4c-9141-7a1f92f0c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9948e4-0bcf-4461-aa9f-964693ba9519">
      <Terms xmlns="http://schemas.microsoft.com/office/infopath/2007/PartnerControls"/>
    </lcf76f155ced4ddcb4097134ff3c332f>
    <TaxCatchAll xmlns="a8b0cfad-4a3c-4b4c-9141-7a1f92f0ced0" xsi:nil="true"/>
  </documentManagement>
</p:properties>
</file>

<file path=customXml/itemProps1.xml><?xml version="1.0" encoding="utf-8"?>
<ds:datastoreItem xmlns:ds="http://schemas.openxmlformats.org/officeDocument/2006/customXml" ds:itemID="{724D77F8-D8B8-49BF-B561-2767DD043AFD}">
  <ds:schemaRefs>
    <ds:schemaRef ds:uri="http://schemas.microsoft.com/sharepoint/v3/contenttype/forms"/>
  </ds:schemaRefs>
</ds:datastoreItem>
</file>

<file path=customXml/itemProps2.xml><?xml version="1.0" encoding="utf-8"?>
<ds:datastoreItem xmlns:ds="http://schemas.openxmlformats.org/officeDocument/2006/customXml" ds:itemID="{A20BAF8D-88D7-437E-8FAE-26DA79CB8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948e4-0bcf-4461-aa9f-964693ba9519"/>
    <ds:schemaRef ds:uri="a8b0cfad-4a3c-4b4c-9141-7a1f92f0c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4CABF4-63C9-43B6-BEC1-628D419528B0}">
  <ds:schemaRefs>
    <ds:schemaRef ds:uri="http://schemas.microsoft.com/office/2006/metadata/properties"/>
    <ds:schemaRef ds:uri="http://schemas.microsoft.com/office/infopath/2007/PartnerControls"/>
    <ds:schemaRef ds:uri="469948e4-0bcf-4461-aa9f-964693ba9519"/>
    <ds:schemaRef ds:uri="a8b0cfad-4a3c-4b4c-9141-7a1f92f0ced0"/>
  </ds:schemaRefs>
</ds:datastoreItem>
</file>

<file path=docMetadata/LabelInfo.xml><?xml version="1.0" encoding="utf-8"?>
<clbl:labelList xmlns:clbl="http://schemas.microsoft.com/office/2020/mipLabelMetadata">
  <clbl:label id="{18dd9ba8-c965-4544-9d62-77b1b94ae78b}" enabled="0" method="" siteId="{18dd9ba8-c965-4544-9d62-77b1b94ae78b}" removed="1"/>
</clbl:labelList>
</file>

<file path=docProps/app.xml><?xml version="1.0" encoding="utf-8"?>
<Properties xmlns="http://schemas.openxmlformats.org/officeDocument/2006/extended-properties" xmlns:vt="http://schemas.openxmlformats.org/officeDocument/2006/docPropsVTypes">
  <Template>Normal</Template>
  <TotalTime>15</TotalTime>
  <Pages>6</Pages>
  <Words>1093</Words>
  <Characters>6979</Characters>
  <Application>Microsoft Office Word</Application>
  <DocSecurity>0</DocSecurity>
  <Lines>151</Lines>
  <Paragraphs>77</Paragraphs>
  <ScaleCrop>false</ScaleCrop>
  <Company>Microsoft</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Mijo-Burch</dc:creator>
  <cp:keywords/>
  <dc:description/>
  <cp:lastModifiedBy>Margaret Jetelina</cp:lastModifiedBy>
  <cp:revision>12</cp:revision>
  <cp:lastPrinted>2019-09-16T20:17:00Z</cp:lastPrinted>
  <dcterms:created xsi:type="dcterms:W3CDTF">2026-01-13T18:37:00Z</dcterms:created>
  <dcterms:modified xsi:type="dcterms:W3CDTF">2026-01-14T20:31:00Z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0x01010038057736A2CA8D4088289E35CB803457</vt:lpwstr>
  </property>
  <property fmtid="{D5CDD505-2E9C-101B-9397-08002B2CF9AE}" pid="3" name="MediaServiceImageTags">
    <vt:lpwstr/>
  </property>
</Properties>
</file>